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015" w:rsidRDefault="00B92015">
      <w:pPr>
        <w:pStyle w:val="ae"/>
        <w:adjustRightInd w:val="0"/>
        <w:snapToGrid w:val="0"/>
        <w:spacing w:before="0" w:after="0" w:line="360" w:lineRule="auto"/>
        <w:rPr>
          <w:sz w:val="44"/>
          <w:szCs w:val="44"/>
        </w:rPr>
      </w:pPr>
      <w:bookmarkStart w:id="0" w:name="_Toc366760358"/>
      <w:bookmarkStart w:id="1" w:name="_Toc366764837"/>
    </w:p>
    <w:p w:rsidR="00B92015" w:rsidRDefault="00B92015">
      <w:pPr>
        <w:pStyle w:val="ae"/>
        <w:adjustRightInd w:val="0"/>
        <w:snapToGrid w:val="0"/>
        <w:spacing w:before="0" w:after="0" w:line="360" w:lineRule="auto"/>
        <w:rPr>
          <w:sz w:val="44"/>
          <w:szCs w:val="44"/>
        </w:rPr>
      </w:pPr>
    </w:p>
    <w:p w:rsidR="00B92015" w:rsidRDefault="00B92015">
      <w:pPr>
        <w:pStyle w:val="ae"/>
        <w:adjustRightInd w:val="0"/>
        <w:snapToGrid w:val="0"/>
        <w:spacing w:before="0" w:after="0" w:line="360" w:lineRule="auto"/>
        <w:rPr>
          <w:sz w:val="44"/>
          <w:szCs w:val="44"/>
        </w:rPr>
      </w:pPr>
    </w:p>
    <w:p w:rsidR="00B92015" w:rsidRDefault="00B92015">
      <w:pPr>
        <w:pStyle w:val="ae"/>
        <w:adjustRightInd w:val="0"/>
        <w:snapToGrid w:val="0"/>
        <w:spacing w:before="0" w:after="0" w:line="360" w:lineRule="auto"/>
        <w:rPr>
          <w:sz w:val="44"/>
          <w:szCs w:val="44"/>
        </w:rPr>
      </w:pPr>
    </w:p>
    <w:bookmarkEnd w:id="0"/>
    <w:bookmarkEnd w:id="1"/>
    <w:p w:rsidR="00B92015" w:rsidRDefault="006A1DA3">
      <w:pPr>
        <w:pStyle w:val="ae"/>
      </w:pPr>
      <w:r>
        <w:rPr>
          <w:rFonts w:hint="eastAsia"/>
        </w:rPr>
        <w:t>扩招学习平台</w:t>
      </w:r>
      <w:bookmarkStart w:id="2" w:name="_GoBack"/>
      <w:bookmarkEnd w:id="2"/>
    </w:p>
    <w:p w:rsidR="00B92015" w:rsidRDefault="00BF561E">
      <w:pPr>
        <w:pStyle w:val="ae"/>
        <w:rPr>
          <w:rFonts w:ascii="宋体"/>
          <w:sz w:val="55"/>
        </w:rPr>
      </w:pPr>
      <w:r>
        <w:rPr>
          <w:rFonts w:ascii="宋体"/>
          <w:sz w:val="55"/>
        </w:rPr>
      </w:r>
      <w:r>
        <w:rPr>
          <w:rFonts w:ascii="宋体"/>
          <w:sz w:val="55"/>
        </w:rPr>
        <w:pict>
          <v:group id="组合 12" o:spid="_x0000_s1026" style="width:175.5pt;height:105.25pt;mso-position-horizontal-relative:char;mso-position-vertical-relative:line" coordorigin="6,2" coordsize="2,-214748">
            <v:roundrect id="矩形 9" o:spid="_x0000_s1027" style="position:absolute;left:6;top:2;width:2;height:1;v-text-anchor:middle" arcsize="10923f" o:preferrelative="t" fillcolor="#002f8e" stroked="f">
              <v:fill color2="#00235c" focus="100%" type="gradient"/>
              <v:textbox style="mso-next-textbox:#矩形 9">
                <w:txbxContent>
                  <w:p w:rsidR="006A1DA3" w:rsidRDefault="006A1DA3"/>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34" o:spid="_x0000_s1028" type="#_x0000_t75" style="position:absolute;left:6;top:2;width:2;height:1">
              <v:imagedata r:id="rId9" o:title="" croptop="-1354f" cropbottom="-1354f"/>
            </v:shape>
            <w10:anchorlock/>
          </v:group>
        </w:pict>
      </w:r>
    </w:p>
    <w:p w:rsidR="00B92015" w:rsidRDefault="006A1DA3">
      <w:pPr>
        <w:pStyle w:val="ae"/>
        <w:rPr>
          <w:rFonts w:ascii="宋体"/>
          <w:sz w:val="27"/>
        </w:rPr>
      </w:pPr>
      <w:bookmarkStart w:id="3" w:name="_Toc3439"/>
      <w:bookmarkStart w:id="4" w:name="_Toc12635"/>
      <w:r>
        <w:rPr>
          <w:rFonts w:ascii="宋体" w:hAnsi="宋体" w:hint="eastAsia"/>
          <w:sz w:val="27"/>
        </w:rPr>
        <w:t>使用手册</w:t>
      </w:r>
      <w:r>
        <w:rPr>
          <w:rFonts w:ascii="宋体"/>
          <w:sz w:val="27"/>
        </w:rPr>
        <w:t>----</w:t>
      </w:r>
      <w:r>
        <w:rPr>
          <w:rFonts w:ascii="宋体" w:hAnsi="宋体" w:hint="eastAsia"/>
          <w:sz w:val="27"/>
        </w:rPr>
        <w:t>教师</w:t>
      </w:r>
      <w:bookmarkEnd w:id="3"/>
      <w:bookmarkEnd w:id="4"/>
    </w:p>
    <w:p w:rsidR="00B92015" w:rsidRDefault="00B92015">
      <w:pPr>
        <w:adjustRightInd w:val="0"/>
        <w:snapToGrid w:val="0"/>
        <w:spacing w:line="360" w:lineRule="auto"/>
        <w:rPr>
          <w:rFonts w:ascii="宋体"/>
          <w:b/>
          <w:sz w:val="27"/>
        </w:rPr>
      </w:pPr>
    </w:p>
    <w:p w:rsidR="00B92015" w:rsidRDefault="00B92015">
      <w:pPr>
        <w:adjustRightInd w:val="0"/>
        <w:snapToGrid w:val="0"/>
        <w:spacing w:line="360" w:lineRule="auto"/>
        <w:rPr>
          <w:rFonts w:ascii="宋体"/>
          <w:b/>
          <w:sz w:val="27"/>
        </w:rPr>
      </w:pPr>
    </w:p>
    <w:p w:rsidR="00B92015" w:rsidRDefault="00B92015">
      <w:pPr>
        <w:adjustRightInd w:val="0"/>
        <w:snapToGrid w:val="0"/>
        <w:spacing w:line="360" w:lineRule="auto"/>
        <w:rPr>
          <w:rFonts w:ascii="宋体"/>
          <w:b/>
          <w:sz w:val="27"/>
        </w:rPr>
      </w:pPr>
    </w:p>
    <w:p w:rsidR="00B92015" w:rsidRDefault="00B92015">
      <w:pPr>
        <w:adjustRightInd w:val="0"/>
        <w:snapToGrid w:val="0"/>
        <w:spacing w:line="360" w:lineRule="auto"/>
        <w:jc w:val="center"/>
        <w:rPr>
          <w:sz w:val="44"/>
          <w:szCs w:val="44"/>
        </w:rPr>
      </w:pPr>
    </w:p>
    <w:p w:rsidR="00B92015" w:rsidRDefault="00B92015">
      <w:pPr>
        <w:adjustRightInd w:val="0"/>
        <w:snapToGrid w:val="0"/>
        <w:spacing w:line="360" w:lineRule="auto"/>
        <w:jc w:val="center"/>
        <w:rPr>
          <w:sz w:val="44"/>
          <w:szCs w:val="44"/>
        </w:rPr>
      </w:pPr>
    </w:p>
    <w:p w:rsidR="00B92015" w:rsidRDefault="00B92015">
      <w:pPr>
        <w:adjustRightInd w:val="0"/>
        <w:snapToGrid w:val="0"/>
        <w:spacing w:line="360" w:lineRule="auto"/>
        <w:jc w:val="center"/>
        <w:rPr>
          <w:sz w:val="44"/>
          <w:szCs w:val="44"/>
        </w:rPr>
      </w:pPr>
    </w:p>
    <w:p w:rsidR="00B92015" w:rsidRDefault="00B92015">
      <w:pPr>
        <w:adjustRightInd w:val="0"/>
        <w:snapToGrid w:val="0"/>
        <w:spacing w:line="360" w:lineRule="auto"/>
        <w:jc w:val="center"/>
        <w:rPr>
          <w:sz w:val="44"/>
          <w:szCs w:val="44"/>
        </w:rPr>
      </w:pPr>
    </w:p>
    <w:p w:rsidR="00B92015" w:rsidRDefault="00B92015">
      <w:pPr>
        <w:adjustRightInd w:val="0"/>
        <w:snapToGrid w:val="0"/>
        <w:spacing w:line="360" w:lineRule="auto"/>
        <w:jc w:val="center"/>
        <w:rPr>
          <w:sz w:val="44"/>
          <w:szCs w:val="44"/>
        </w:rPr>
      </w:pPr>
    </w:p>
    <w:p w:rsidR="00B92015" w:rsidRDefault="00B92015">
      <w:pPr>
        <w:adjustRightInd w:val="0"/>
        <w:snapToGrid w:val="0"/>
        <w:spacing w:line="360" w:lineRule="auto"/>
        <w:jc w:val="center"/>
        <w:rPr>
          <w:sz w:val="44"/>
          <w:szCs w:val="44"/>
        </w:rPr>
      </w:pPr>
    </w:p>
    <w:p w:rsidR="00B92015" w:rsidRDefault="00B92015">
      <w:pPr>
        <w:adjustRightInd w:val="0"/>
        <w:snapToGrid w:val="0"/>
        <w:spacing w:line="360" w:lineRule="auto"/>
        <w:jc w:val="center"/>
        <w:rPr>
          <w:sz w:val="44"/>
          <w:szCs w:val="44"/>
        </w:rPr>
      </w:pPr>
    </w:p>
    <w:p w:rsidR="00B92015" w:rsidRDefault="006A1DA3">
      <w:pPr>
        <w:adjustRightInd w:val="0"/>
        <w:snapToGrid w:val="0"/>
        <w:spacing w:line="360" w:lineRule="auto"/>
        <w:jc w:val="center"/>
        <w:rPr>
          <w:sz w:val="44"/>
          <w:szCs w:val="44"/>
        </w:rPr>
      </w:pPr>
      <w:r>
        <w:rPr>
          <w:rFonts w:hint="eastAsia"/>
          <w:sz w:val="44"/>
          <w:szCs w:val="44"/>
        </w:rPr>
        <w:t>目录</w:t>
      </w:r>
    </w:p>
    <w:p w:rsidR="00B92015" w:rsidRDefault="006A1DA3">
      <w:pPr>
        <w:pStyle w:val="TOC1"/>
        <w:tabs>
          <w:tab w:val="right" w:leader="dot" w:pos="8307"/>
        </w:tabs>
      </w:pPr>
      <w:r>
        <w:fldChar w:fldCharType="begin"/>
      </w:r>
      <w:r>
        <w:instrText xml:space="preserve"> TOC \o "1-3" \h \z \u </w:instrText>
      </w:r>
      <w:r>
        <w:fldChar w:fldCharType="separate"/>
      </w:r>
    </w:p>
    <w:p w:rsidR="00B92015" w:rsidRDefault="00BF561E">
      <w:pPr>
        <w:pStyle w:val="TOC1"/>
        <w:tabs>
          <w:tab w:val="right" w:leader="dot" w:pos="8307"/>
        </w:tabs>
      </w:pPr>
      <w:hyperlink w:anchor="_Toc16496" w:history="1">
        <w:r w:rsidR="006A1DA3">
          <w:rPr>
            <w:rFonts w:hint="eastAsia"/>
          </w:rPr>
          <w:t>一、</w:t>
        </w:r>
        <w:r w:rsidR="002C19AB">
          <w:rPr>
            <w:rFonts w:hint="eastAsia"/>
          </w:rPr>
          <w:t>扩招</w:t>
        </w:r>
        <w:r w:rsidR="006A1DA3">
          <w:rPr>
            <w:rFonts w:hint="eastAsia"/>
          </w:rPr>
          <w:t>教学空间</w:t>
        </w:r>
        <w:r w:rsidR="006A1DA3">
          <w:tab/>
        </w:r>
        <w:r>
          <w:fldChar w:fldCharType="begin"/>
        </w:r>
        <w:r>
          <w:instrText xml:space="preserve"> PAGEREF _Toc16496 </w:instrText>
        </w:r>
        <w:r>
          <w:fldChar w:fldCharType="separate"/>
        </w:r>
        <w:r w:rsidR="006A1DA3">
          <w:t>4</w:t>
        </w:r>
        <w:r>
          <w:fldChar w:fldCharType="end"/>
        </w:r>
      </w:hyperlink>
    </w:p>
    <w:p w:rsidR="00B92015" w:rsidRDefault="00BF561E">
      <w:pPr>
        <w:pStyle w:val="TOC2"/>
        <w:tabs>
          <w:tab w:val="right" w:leader="dot" w:pos="8307"/>
        </w:tabs>
        <w:ind w:left="480"/>
      </w:pPr>
      <w:hyperlink w:anchor="_Toc10273" w:history="1">
        <w:r w:rsidR="006A1DA3">
          <w:rPr>
            <w:kern w:val="0"/>
          </w:rPr>
          <w:t>1.</w:t>
        </w:r>
        <w:r w:rsidR="006A1DA3">
          <w:rPr>
            <w:rFonts w:hint="eastAsia"/>
            <w:kern w:val="0"/>
          </w:rPr>
          <w:t>如何登录系统</w:t>
        </w:r>
        <w:r w:rsidR="006A1DA3">
          <w:tab/>
        </w:r>
        <w:r>
          <w:fldChar w:fldCharType="begin"/>
        </w:r>
        <w:r>
          <w:instrText xml:space="preserve"> PAGEREF _Toc10273 </w:instrText>
        </w:r>
        <w:r>
          <w:fldChar w:fldCharType="separate"/>
        </w:r>
        <w:r w:rsidR="006A1DA3">
          <w:t>4</w:t>
        </w:r>
        <w:r>
          <w:fldChar w:fldCharType="end"/>
        </w:r>
      </w:hyperlink>
    </w:p>
    <w:p w:rsidR="00B92015" w:rsidRDefault="00BF561E">
      <w:pPr>
        <w:pStyle w:val="TOC2"/>
        <w:tabs>
          <w:tab w:val="right" w:leader="dot" w:pos="8307"/>
        </w:tabs>
        <w:ind w:left="480"/>
      </w:pPr>
      <w:hyperlink w:anchor="_Toc18087" w:history="1">
        <w:r w:rsidR="006A1DA3">
          <w:rPr>
            <w:rFonts w:hint="eastAsia"/>
          </w:rPr>
          <w:t>2.</w:t>
        </w:r>
        <w:r w:rsidR="002C19AB">
          <w:rPr>
            <w:rFonts w:hint="eastAsia"/>
          </w:rPr>
          <w:t>如何创建课程</w:t>
        </w:r>
        <w:r w:rsidR="006A1DA3">
          <w:tab/>
        </w:r>
        <w:r>
          <w:fldChar w:fldCharType="begin"/>
        </w:r>
        <w:r>
          <w:instrText xml:space="preserve"> PAGEREF _Toc18087 </w:instrText>
        </w:r>
        <w:r>
          <w:fldChar w:fldCharType="separate"/>
        </w:r>
        <w:r w:rsidR="006A1DA3">
          <w:t>6</w:t>
        </w:r>
        <w:r>
          <w:fldChar w:fldCharType="end"/>
        </w:r>
      </w:hyperlink>
    </w:p>
    <w:p w:rsidR="00B92015" w:rsidRDefault="00BF561E">
      <w:pPr>
        <w:pStyle w:val="TOC2"/>
        <w:tabs>
          <w:tab w:val="right" w:leader="dot" w:pos="8307"/>
        </w:tabs>
        <w:ind w:left="480"/>
      </w:pPr>
      <w:hyperlink w:anchor="_Toc9017" w:history="1">
        <w:r w:rsidR="006A1DA3">
          <w:rPr>
            <w:rFonts w:hint="eastAsia"/>
          </w:rPr>
          <w:t>3.APP</w:t>
        </w:r>
        <w:r w:rsidR="006A1DA3">
          <w:rPr>
            <w:rFonts w:hint="eastAsia"/>
          </w:rPr>
          <w:t>管理</w:t>
        </w:r>
        <w:r w:rsidR="006A1DA3">
          <w:tab/>
        </w:r>
        <w:r>
          <w:fldChar w:fldCharType="begin"/>
        </w:r>
        <w:r>
          <w:instrText xml:space="preserve"> PAGEREF _Toc9017 </w:instrText>
        </w:r>
        <w:r>
          <w:fldChar w:fldCharType="separate"/>
        </w:r>
        <w:r w:rsidR="006A1DA3">
          <w:t>7</w:t>
        </w:r>
        <w:r>
          <w:fldChar w:fldCharType="end"/>
        </w:r>
      </w:hyperlink>
    </w:p>
    <w:p w:rsidR="00B92015" w:rsidRDefault="00BF561E">
      <w:pPr>
        <w:pStyle w:val="TOC1"/>
        <w:tabs>
          <w:tab w:val="right" w:leader="dot" w:pos="8307"/>
        </w:tabs>
      </w:pPr>
      <w:hyperlink w:anchor="_Toc31303" w:history="1">
        <w:r w:rsidR="006A1DA3">
          <w:rPr>
            <w:rFonts w:hint="eastAsia"/>
          </w:rPr>
          <w:t>二、课程建设</w:t>
        </w:r>
        <w:r w:rsidR="006A1DA3">
          <w:tab/>
        </w:r>
        <w:r>
          <w:fldChar w:fldCharType="begin"/>
        </w:r>
        <w:r>
          <w:instrText xml:space="preserve"> PAGEREF _Toc31303 </w:instrText>
        </w:r>
        <w:r>
          <w:fldChar w:fldCharType="separate"/>
        </w:r>
        <w:r w:rsidR="006A1DA3">
          <w:t>10</w:t>
        </w:r>
        <w:r>
          <w:fldChar w:fldCharType="end"/>
        </w:r>
      </w:hyperlink>
    </w:p>
    <w:p w:rsidR="00B92015" w:rsidRDefault="00BF561E">
      <w:pPr>
        <w:pStyle w:val="TOC2"/>
        <w:tabs>
          <w:tab w:val="right" w:leader="dot" w:pos="8307"/>
        </w:tabs>
        <w:ind w:left="480"/>
      </w:pPr>
      <w:hyperlink w:anchor="_Toc12092" w:history="1">
        <w:r w:rsidR="006A1DA3">
          <w:rPr>
            <w:rFonts w:hint="eastAsia"/>
          </w:rPr>
          <w:t>1.</w:t>
        </w:r>
        <w:r w:rsidR="006A1DA3">
          <w:rPr>
            <w:rFonts w:hint="eastAsia"/>
          </w:rPr>
          <w:t>制作课程封面</w:t>
        </w:r>
        <w:r w:rsidR="006A1DA3">
          <w:tab/>
        </w:r>
        <w:r>
          <w:fldChar w:fldCharType="begin"/>
        </w:r>
        <w:r>
          <w:instrText xml:space="preserve"> PAGEREF _Toc12092 </w:instrText>
        </w:r>
        <w:r>
          <w:fldChar w:fldCharType="separate"/>
        </w:r>
        <w:r w:rsidR="006A1DA3">
          <w:t>10</w:t>
        </w:r>
        <w:r>
          <w:fldChar w:fldCharType="end"/>
        </w:r>
      </w:hyperlink>
    </w:p>
    <w:p w:rsidR="00B92015" w:rsidRDefault="00BF561E">
      <w:pPr>
        <w:pStyle w:val="TOC2"/>
        <w:tabs>
          <w:tab w:val="right" w:leader="dot" w:pos="8307"/>
        </w:tabs>
        <w:ind w:left="480"/>
      </w:pPr>
      <w:hyperlink w:anchor="_Toc8365" w:history="1">
        <w:r w:rsidR="006A1DA3">
          <w:rPr>
            <w:rFonts w:hint="eastAsia"/>
          </w:rPr>
          <w:t>2.</w:t>
        </w:r>
        <w:r w:rsidR="006A1DA3">
          <w:rPr>
            <w:rFonts w:hint="eastAsia"/>
          </w:rPr>
          <w:t>编辑课程内容</w:t>
        </w:r>
        <w:r w:rsidR="006A1DA3">
          <w:tab/>
        </w:r>
        <w:r>
          <w:fldChar w:fldCharType="begin"/>
        </w:r>
        <w:r>
          <w:instrText xml:space="preserve"> PAGEREF _Toc8365 </w:instrText>
        </w:r>
        <w:r>
          <w:fldChar w:fldCharType="separate"/>
        </w:r>
        <w:r w:rsidR="006A1DA3">
          <w:t>12</w:t>
        </w:r>
        <w:r>
          <w:fldChar w:fldCharType="end"/>
        </w:r>
      </w:hyperlink>
    </w:p>
    <w:p w:rsidR="00B92015" w:rsidRDefault="00BF561E">
      <w:pPr>
        <w:pStyle w:val="TOC2"/>
        <w:tabs>
          <w:tab w:val="right" w:leader="dot" w:pos="8307"/>
        </w:tabs>
        <w:ind w:left="480"/>
      </w:pPr>
      <w:hyperlink w:anchor="_Toc8025" w:history="1">
        <w:r w:rsidR="006A1DA3">
          <w:rPr>
            <w:rFonts w:hint="eastAsia"/>
          </w:rPr>
          <w:t>3.</w:t>
        </w:r>
        <w:r w:rsidR="006A1DA3">
          <w:rPr>
            <w:rFonts w:hint="eastAsia"/>
          </w:rPr>
          <w:t>课程内容编辑器的具体功能</w:t>
        </w:r>
        <w:r w:rsidR="006A1DA3">
          <w:tab/>
        </w:r>
        <w:r>
          <w:fldChar w:fldCharType="begin"/>
        </w:r>
        <w:r>
          <w:instrText xml:space="preserve"> PAGEREF _Toc8025 </w:instrText>
        </w:r>
        <w:r>
          <w:fldChar w:fldCharType="separate"/>
        </w:r>
        <w:r w:rsidR="006A1DA3">
          <w:t>13</w:t>
        </w:r>
        <w:r>
          <w:fldChar w:fldCharType="end"/>
        </w:r>
      </w:hyperlink>
    </w:p>
    <w:p w:rsidR="00B92015" w:rsidRDefault="00BF561E">
      <w:pPr>
        <w:pStyle w:val="TOC3"/>
        <w:tabs>
          <w:tab w:val="right" w:leader="dot" w:pos="8307"/>
        </w:tabs>
        <w:ind w:left="960"/>
      </w:pPr>
      <w:hyperlink w:anchor="_Toc24200" w:history="1">
        <w:r w:rsidR="006A1DA3">
          <w:rPr>
            <w:rFonts w:hint="eastAsia"/>
          </w:rPr>
          <w:t>3.1</w:t>
        </w:r>
        <w:r w:rsidR="006A1DA3">
          <w:rPr>
            <w:rFonts w:hint="eastAsia"/>
          </w:rPr>
          <w:t>模版</w:t>
        </w:r>
        <w:r w:rsidR="006A1DA3">
          <w:tab/>
        </w:r>
        <w:r>
          <w:fldChar w:fldCharType="begin"/>
        </w:r>
        <w:r>
          <w:instrText xml:space="preserve"> PAGEREF _Toc24200 </w:instrText>
        </w:r>
        <w:r>
          <w:fldChar w:fldCharType="separate"/>
        </w:r>
        <w:r w:rsidR="006A1DA3">
          <w:t>13</w:t>
        </w:r>
        <w:r>
          <w:fldChar w:fldCharType="end"/>
        </w:r>
      </w:hyperlink>
    </w:p>
    <w:p w:rsidR="00B92015" w:rsidRDefault="00BF561E">
      <w:pPr>
        <w:pStyle w:val="TOC3"/>
        <w:tabs>
          <w:tab w:val="right" w:leader="dot" w:pos="8307"/>
        </w:tabs>
        <w:ind w:left="960"/>
      </w:pPr>
      <w:hyperlink w:anchor="_Toc4820" w:history="1">
        <w:r w:rsidR="006A1DA3">
          <w:rPr>
            <w:rFonts w:hint="eastAsia"/>
          </w:rPr>
          <w:t>3.2</w:t>
        </w:r>
        <w:r w:rsidR="006A1DA3">
          <w:t>图片</w:t>
        </w:r>
        <w:r w:rsidR="006A1DA3">
          <w:tab/>
        </w:r>
        <w:r>
          <w:fldChar w:fldCharType="begin"/>
        </w:r>
        <w:r>
          <w:instrText xml:space="preserve"> PAGEREF _Toc4820 </w:instrText>
        </w:r>
        <w:r>
          <w:fldChar w:fldCharType="separate"/>
        </w:r>
        <w:r w:rsidR="006A1DA3">
          <w:t>14</w:t>
        </w:r>
        <w:r>
          <w:fldChar w:fldCharType="end"/>
        </w:r>
      </w:hyperlink>
    </w:p>
    <w:p w:rsidR="00B92015" w:rsidRDefault="00BF561E">
      <w:pPr>
        <w:pStyle w:val="TOC3"/>
        <w:tabs>
          <w:tab w:val="right" w:leader="dot" w:pos="8307"/>
        </w:tabs>
        <w:ind w:left="960"/>
      </w:pPr>
      <w:hyperlink w:anchor="_Toc30229" w:history="1">
        <w:r w:rsidR="006A1DA3">
          <w:rPr>
            <w:rFonts w:hint="eastAsia"/>
          </w:rPr>
          <w:t>3.3</w:t>
        </w:r>
        <w:r w:rsidR="006A1DA3">
          <w:t>视频</w:t>
        </w:r>
        <w:r w:rsidR="006A1DA3">
          <w:tab/>
        </w:r>
        <w:r>
          <w:fldChar w:fldCharType="begin"/>
        </w:r>
        <w:r>
          <w:instrText xml:space="preserve"> PAGEREF _Toc30229 </w:instrText>
        </w:r>
        <w:r>
          <w:fldChar w:fldCharType="separate"/>
        </w:r>
        <w:r w:rsidR="006A1DA3">
          <w:t>15</w:t>
        </w:r>
        <w:r>
          <w:fldChar w:fldCharType="end"/>
        </w:r>
      </w:hyperlink>
    </w:p>
    <w:p w:rsidR="00B92015" w:rsidRDefault="00BF561E">
      <w:pPr>
        <w:pStyle w:val="TOC3"/>
        <w:tabs>
          <w:tab w:val="right" w:leader="dot" w:pos="8307"/>
        </w:tabs>
        <w:ind w:left="960"/>
      </w:pPr>
      <w:hyperlink w:anchor="_Toc2777" w:history="1">
        <w:r w:rsidR="006A1DA3">
          <w:rPr>
            <w:rFonts w:hint="eastAsia"/>
          </w:rPr>
          <w:t>3.4</w:t>
        </w:r>
        <w:r w:rsidR="006A1DA3">
          <w:rPr>
            <w:rFonts w:hint="eastAsia"/>
          </w:rPr>
          <w:t>链接</w:t>
        </w:r>
        <w:r w:rsidR="006A1DA3">
          <w:tab/>
        </w:r>
        <w:r>
          <w:fldChar w:fldCharType="begin"/>
        </w:r>
        <w:r>
          <w:instrText xml:space="preserve"> PAGEREF _Toc2777 </w:instrText>
        </w:r>
        <w:r>
          <w:fldChar w:fldCharType="separate"/>
        </w:r>
        <w:r w:rsidR="006A1DA3">
          <w:t>23</w:t>
        </w:r>
        <w:r>
          <w:fldChar w:fldCharType="end"/>
        </w:r>
      </w:hyperlink>
    </w:p>
    <w:p w:rsidR="00B92015" w:rsidRDefault="00BF561E">
      <w:pPr>
        <w:pStyle w:val="TOC3"/>
        <w:tabs>
          <w:tab w:val="right" w:leader="dot" w:pos="8307"/>
        </w:tabs>
        <w:ind w:left="960"/>
      </w:pPr>
      <w:hyperlink w:anchor="_Toc5159" w:history="1">
        <w:r w:rsidR="006A1DA3">
          <w:rPr>
            <w:rFonts w:hint="eastAsia"/>
          </w:rPr>
          <w:t>3.5</w:t>
        </w:r>
        <w:r w:rsidR="006A1DA3">
          <w:rPr>
            <w:rFonts w:cs="宋体" w:hint="eastAsia"/>
          </w:rPr>
          <w:t>文档</w:t>
        </w:r>
        <w:r w:rsidR="006A1DA3">
          <w:tab/>
        </w:r>
        <w:r>
          <w:fldChar w:fldCharType="begin"/>
        </w:r>
        <w:r>
          <w:instrText xml:space="preserve"> PAGEREF _Toc5159 </w:instrText>
        </w:r>
        <w:r>
          <w:fldChar w:fldCharType="separate"/>
        </w:r>
        <w:r w:rsidR="006A1DA3">
          <w:t>24</w:t>
        </w:r>
        <w:r>
          <w:fldChar w:fldCharType="end"/>
        </w:r>
      </w:hyperlink>
    </w:p>
    <w:p w:rsidR="00B92015" w:rsidRDefault="00BF561E">
      <w:pPr>
        <w:pStyle w:val="TOC3"/>
        <w:tabs>
          <w:tab w:val="right" w:leader="dot" w:pos="8307"/>
        </w:tabs>
        <w:ind w:left="960"/>
      </w:pPr>
      <w:hyperlink w:anchor="_Toc22491" w:history="1">
        <w:r w:rsidR="006A1DA3">
          <w:rPr>
            <w:rFonts w:hint="eastAsia"/>
          </w:rPr>
          <w:t>3.6</w:t>
        </w:r>
        <w:r w:rsidR="006A1DA3">
          <w:rPr>
            <w:rFonts w:cs="宋体" w:hint="eastAsia"/>
          </w:rPr>
          <w:t>音频</w:t>
        </w:r>
        <w:r w:rsidR="006A1DA3">
          <w:tab/>
        </w:r>
        <w:r>
          <w:fldChar w:fldCharType="begin"/>
        </w:r>
        <w:r>
          <w:instrText xml:space="preserve"> PAGEREF _Toc22491 </w:instrText>
        </w:r>
        <w:r>
          <w:fldChar w:fldCharType="separate"/>
        </w:r>
        <w:r w:rsidR="006A1DA3">
          <w:t>24</w:t>
        </w:r>
        <w:r>
          <w:fldChar w:fldCharType="end"/>
        </w:r>
      </w:hyperlink>
    </w:p>
    <w:p w:rsidR="00B92015" w:rsidRDefault="00BF561E">
      <w:pPr>
        <w:pStyle w:val="TOC3"/>
        <w:tabs>
          <w:tab w:val="right" w:leader="dot" w:pos="8307"/>
        </w:tabs>
        <w:ind w:left="960"/>
      </w:pPr>
      <w:hyperlink w:anchor="_Toc2706" w:history="1">
        <w:r w:rsidR="006A1DA3">
          <w:rPr>
            <w:rFonts w:hint="eastAsia"/>
          </w:rPr>
          <w:t>3.7</w:t>
        </w:r>
        <w:r w:rsidR="006A1DA3">
          <w:rPr>
            <w:rFonts w:hint="eastAsia"/>
          </w:rPr>
          <w:t>超星图书</w:t>
        </w:r>
        <w:r w:rsidR="006A1DA3">
          <w:tab/>
        </w:r>
        <w:r>
          <w:fldChar w:fldCharType="begin"/>
        </w:r>
        <w:r>
          <w:instrText xml:space="preserve"> PAGEREF _Toc2706 </w:instrText>
        </w:r>
        <w:r>
          <w:fldChar w:fldCharType="separate"/>
        </w:r>
        <w:r w:rsidR="006A1DA3">
          <w:t>25</w:t>
        </w:r>
        <w:r>
          <w:fldChar w:fldCharType="end"/>
        </w:r>
      </w:hyperlink>
    </w:p>
    <w:p w:rsidR="00B92015" w:rsidRDefault="00BF561E">
      <w:pPr>
        <w:pStyle w:val="TOC3"/>
        <w:tabs>
          <w:tab w:val="right" w:leader="dot" w:pos="8307"/>
        </w:tabs>
        <w:ind w:left="960"/>
      </w:pPr>
      <w:hyperlink w:anchor="_Toc25319" w:history="1">
        <w:r w:rsidR="006A1DA3">
          <w:rPr>
            <w:rFonts w:cs="Arial" w:hint="eastAsia"/>
          </w:rPr>
          <w:t>3.8</w:t>
        </w:r>
        <w:r w:rsidR="006A1DA3">
          <w:rPr>
            <w:rFonts w:hint="eastAsia"/>
          </w:rPr>
          <w:t>图书内页</w:t>
        </w:r>
        <w:r w:rsidR="006A1DA3">
          <w:tab/>
        </w:r>
        <w:r>
          <w:fldChar w:fldCharType="begin"/>
        </w:r>
        <w:r>
          <w:instrText xml:space="preserve"> PAGEREF _Toc25319 </w:instrText>
        </w:r>
        <w:r>
          <w:fldChar w:fldCharType="separate"/>
        </w:r>
        <w:r w:rsidR="006A1DA3">
          <w:t>26</w:t>
        </w:r>
        <w:r>
          <w:fldChar w:fldCharType="end"/>
        </w:r>
      </w:hyperlink>
    </w:p>
    <w:p w:rsidR="00B92015" w:rsidRDefault="00BF561E">
      <w:pPr>
        <w:pStyle w:val="TOC3"/>
        <w:tabs>
          <w:tab w:val="right" w:leader="dot" w:pos="8307"/>
        </w:tabs>
        <w:ind w:left="960"/>
      </w:pPr>
      <w:hyperlink w:anchor="_Toc2729" w:history="1">
        <w:r w:rsidR="006A1DA3">
          <w:rPr>
            <w:rFonts w:hint="eastAsia"/>
          </w:rPr>
          <w:t>3.9</w:t>
        </w:r>
        <w:r w:rsidR="006A1DA3">
          <w:rPr>
            <w:rFonts w:hint="eastAsia"/>
          </w:rPr>
          <w:t>扩展阅读</w:t>
        </w:r>
        <w:r w:rsidR="006A1DA3">
          <w:tab/>
        </w:r>
        <w:r>
          <w:fldChar w:fldCharType="begin"/>
        </w:r>
        <w:r>
          <w:instrText xml:space="preserve"> PAGEREF _Toc2729 </w:instrText>
        </w:r>
        <w:r>
          <w:fldChar w:fldCharType="separate"/>
        </w:r>
        <w:r w:rsidR="006A1DA3">
          <w:t>27</w:t>
        </w:r>
        <w:r>
          <w:fldChar w:fldCharType="end"/>
        </w:r>
      </w:hyperlink>
    </w:p>
    <w:p w:rsidR="00B92015" w:rsidRDefault="00BF561E">
      <w:pPr>
        <w:pStyle w:val="TOC3"/>
        <w:tabs>
          <w:tab w:val="right" w:leader="dot" w:pos="8307"/>
        </w:tabs>
        <w:ind w:left="960"/>
      </w:pPr>
      <w:hyperlink w:anchor="_Toc14996" w:history="1">
        <w:r w:rsidR="006A1DA3">
          <w:rPr>
            <w:rFonts w:hint="eastAsia"/>
          </w:rPr>
          <w:t>3.10</w:t>
        </w:r>
        <w:r w:rsidR="006A1DA3">
          <w:rPr>
            <w:rFonts w:hint="eastAsia"/>
          </w:rPr>
          <w:t>动画</w:t>
        </w:r>
        <w:r w:rsidR="006A1DA3">
          <w:tab/>
        </w:r>
        <w:r>
          <w:fldChar w:fldCharType="begin"/>
        </w:r>
        <w:r>
          <w:instrText xml:space="preserve"> PAGEREF _Toc14996 </w:instrText>
        </w:r>
        <w:r>
          <w:fldChar w:fldCharType="separate"/>
        </w:r>
        <w:r w:rsidR="006A1DA3">
          <w:t>28</w:t>
        </w:r>
        <w:r>
          <w:fldChar w:fldCharType="end"/>
        </w:r>
      </w:hyperlink>
    </w:p>
    <w:p w:rsidR="00B92015" w:rsidRDefault="00BF561E">
      <w:pPr>
        <w:pStyle w:val="TOC3"/>
        <w:tabs>
          <w:tab w:val="right" w:leader="dot" w:pos="8307"/>
        </w:tabs>
        <w:ind w:left="960"/>
      </w:pPr>
      <w:hyperlink w:anchor="_Toc18670" w:history="1">
        <w:r w:rsidR="006A1DA3">
          <w:rPr>
            <w:rFonts w:hint="eastAsia"/>
          </w:rPr>
          <w:t>3.11</w:t>
        </w:r>
        <w:r w:rsidR="006A1DA3">
          <w:rPr>
            <w:rFonts w:hint="eastAsia"/>
          </w:rPr>
          <w:t>附件</w:t>
        </w:r>
        <w:r w:rsidR="006A1DA3">
          <w:tab/>
        </w:r>
        <w:r>
          <w:fldChar w:fldCharType="begin"/>
        </w:r>
        <w:r>
          <w:instrText xml:space="preserve"> PAGEREF _Toc18670 </w:instrText>
        </w:r>
        <w:r>
          <w:fldChar w:fldCharType="separate"/>
        </w:r>
        <w:r w:rsidR="006A1DA3">
          <w:t>29</w:t>
        </w:r>
        <w:r>
          <w:fldChar w:fldCharType="end"/>
        </w:r>
      </w:hyperlink>
    </w:p>
    <w:p w:rsidR="00B92015" w:rsidRDefault="00BF561E">
      <w:pPr>
        <w:pStyle w:val="TOC3"/>
        <w:tabs>
          <w:tab w:val="right" w:leader="dot" w:pos="8307"/>
        </w:tabs>
        <w:ind w:left="960"/>
      </w:pPr>
      <w:hyperlink w:anchor="_Toc18555" w:history="1">
        <w:r w:rsidR="006A1DA3">
          <w:rPr>
            <w:rFonts w:hint="eastAsia"/>
          </w:rPr>
          <w:t>3.12</w:t>
        </w:r>
        <w:r w:rsidR="006A1DA3">
          <w:rPr>
            <w:rFonts w:hint="eastAsia"/>
          </w:rPr>
          <w:t>录音</w:t>
        </w:r>
        <w:r w:rsidR="006A1DA3">
          <w:tab/>
        </w:r>
        <w:r>
          <w:fldChar w:fldCharType="begin"/>
        </w:r>
        <w:r>
          <w:instrText xml:space="preserve"> PAGEREF _Toc18555 </w:instrText>
        </w:r>
        <w:r>
          <w:fldChar w:fldCharType="separate"/>
        </w:r>
        <w:r w:rsidR="006A1DA3">
          <w:t>30</w:t>
        </w:r>
        <w:r>
          <w:fldChar w:fldCharType="end"/>
        </w:r>
      </w:hyperlink>
    </w:p>
    <w:p w:rsidR="00B92015" w:rsidRDefault="00BF561E">
      <w:pPr>
        <w:pStyle w:val="TOC2"/>
        <w:tabs>
          <w:tab w:val="right" w:leader="dot" w:pos="8307"/>
        </w:tabs>
        <w:ind w:left="480"/>
      </w:pPr>
      <w:hyperlink w:anchor="_Toc31541" w:history="1">
        <w:r w:rsidR="006A1DA3">
          <w:rPr>
            <w:rFonts w:hint="eastAsia"/>
          </w:rPr>
          <w:t>4</w:t>
        </w:r>
        <w:r w:rsidR="006A1DA3">
          <w:rPr>
            <w:rFonts w:hint="eastAsia"/>
          </w:rPr>
          <w:t>课程的克隆与映射</w:t>
        </w:r>
        <w:r w:rsidR="006A1DA3">
          <w:tab/>
        </w:r>
        <w:r>
          <w:fldChar w:fldCharType="begin"/>
        </w:r>
        <w:r>
          <w:instrText xml:space="preserve"> PAGEREF _Toc31541 </w:instrText>
        </w:r>
        <w:r>
          <w:fldChar w:fldCharType="separate"/>
        </w:r>
        <w:r w:rsidR="006A1DA3">
          <w:t>30</w:t>
        </w:r>
        <w:r>
          <w:fldChar w:fldCharType="end"/>
        </w:r>
      </w:hyperlink>
    </w:p>
    <w:p w:rsidR="00B92015" w:rsidRDefault="00BF561E">
      <w:pPr>
        <w:pStyle w:val="TOC3"/>
        <w:tabs>
          <w:tab w:val="right" w:leader="dot" w:pos="8307"/>
        </w:tabs>
        <w:ind w:left="960"/>
      </w:pPr>
      <w:hyperlink w:anchor="_Toc31574" w:history="1">
        <w:r w:rsidR="006A1DA3">
          <w:rPr>
            <w:rFonts w:hint="eastAsia"/>
          </w:rPr>
          <w:t>4.1</w:t>
        </w:r>
        <w:r w:rsidR="006A1DA3">
          <w:rPr>
            <w:rFonts w:hint="eastAsia"/>
          </w:rPr>
          <w:t>课程的克隆</w:t>
        </w:r>
        <w:r w:rsidR="006A1DA3">
          <w:tab/>
        </w:r>
        <w:r>
          <w:fldChar w:fldCharType="begin"/>
        </w:r>
        <w:r>
          <w:instrText xml:space="preserve"> PAGEREF _Toc31574 </w:instrText>
        </w:r>
        <w:r>
          <w:fldChar w:fldCharType="separate"/>
        </w:r>
        <w:r w:rsidR="006A1DA3">
          <w:t>31</w:t>
        </w:r>
        <w:r>
          <w:fldChar w:fldCharType="end"/>
        </w:r>
      </w:hyperlink>
    </w:p>
    <w:p w:rsidR="00B92015" w:rsidRDefault="00BF561E">
      <w:pPr>
        <w:pStyle w:val="TOC3"/>
        <w:tabs>
          <w:tab w:val="right" w:leader="dot" w:pos="8307"/>
        </w:tabs>
        <w:ind w:left="960"/>
      </w:pPr>
      <w:hyperlink w:anchor="_Toc27831" w:history="1">
        <w:r w:rsidR="006A1DA3">
          <w:rPr>
            <w:rFonts w:hint="eastAsia"/>
          </w:rPr>
          <w:t>4.2</w:t>
        </w:r>
        <w:r w:rsidR="006A1DA3">
          <w:rPr>
            <w:rFonts w:hint="eastAsia"/>
          </w:rPr>
          <w:t>课程的映射</w:t>
        </w:r>
        <w:r w:rsidR="006A1DA3">
          <w:tab/>
        </w:r>
        <w:r>
          <w:fldChar w:fldCharType="begin"/>
        </w:r>
        <w:r>
          <w:instrText xml:space="preserve"> PAGEREF _Toc27831 </w:instrText>
        </w:r>
        <w:r>
          <w:fldChar w:fldCharType="separate"/>
        </w:r>
        <w:r w:rsidR="006A1DA3">
          <w:t>32</w:t>
        </w:r>
        <w:r>
          <w:fldChar w:fldCharType="end"/>
        </w:r>
      </w:hyperlink>
    </w:p>
    <w:p w:rsidR="00B92015" w:rsidRDefault="00BF561E">
      <w:pPr>
        <w:pStyle w:val="TOC2"/>
        <w:tabs>
          <w:tab w:val="right" w:leader="dot" w:pos="8307"/>
        </w:tabs>
        <w:ind w:left="480"/>
      </w:pPr>
      <w:hyperlink w:anchor="_Toc21306" w:history="1">
        <w:r w:rsidR="006A1DA3">
          <w:rPr>
            <w:rFonts w:hint="eastAsia"/>
          </w:rPr>
          <w:t>5</w:t>
        </w:r>
        <w:r w:rsidR="006A1DA3">
          <w:rPr>
            <w:rFonts w:hint="eastAsia"/>
          </w:rPr>
          <w:t>课程的归档删除</w:t>
        </w:r>
        <w:r w:rsidR="006A1DA3">
          <w:tab/>
        </w:r>
        <w:r>
          <w:fldChar w:fldCharType="begin"/>
        </w:r>
        <w:r>
          <w:instrText xml:space="preserve"> PAGEREF _Toc21306 </w:instrText>
        </w:r>
        <w:r>
          <w:fldChar w:fldCharType="separate"/>
        </w:r>
        <w:r w:rsidR="006A1DA3">
          <w:t>33</w:t>
        </w:r>
        <w:r>
          <w:fldChar w:fldCharType="end"/>
        </w:r>
      </w:hyperlink>
    </w:p>
    <w:p w:rsidR="00B92015" w:rsidRDefault="00BF561E">
      <w:pPr>
        <w:pStyle w:val="TOC1"/>
        <w:tabs>
          <w:tab w:val="right" w:leader="dot" w:pos="8307"/>
        </w:tabs>
      </w:pPr>
      <w:hyperlink w:anchor="_Toc32749" w:history="1">
        <w:r w:rsidR="006A1DA3">
          <w:rPr>
            <w:rFonts w:hint="eastAsia"/>
          </w:rPr>
          <w:t>三、课程教学</w:t>
        </w:r>
        <w:r w:rsidR="006A1DA3">
          <w:tab/>
        </w:r>
        <w:r>
          <w:fldChar w:fldCharType="begin"/>
        </w:r>
        <w:r>
          <w:instrText xml:space="preserve"> PAGEREF _Toc32749 </w:instrText>
        </w:r>
        <w:r>
          <w:fldChar w:fldCharType="separate"/>
        </w:r>
        <w:r w:rsidR="006A1DA3">
          <w:t>34</w:t>
        </w:r>
        <w:r>
          <w:fldChar w:fldCharType="end"/>
        </w:r>
      </w:hyperlink>
    </w:p>
    <w:p w:rsidR="00B92015" w:rsidRDefault="00BF561E">
      <w:pPr>
        <w:pStyle w:val="TOC2"/>
        <w:tabs>
          <w:tab w:val="right" w:leader="dot" w:pos="8307"/>
        </w:tabs>
        <w:ind w:left="480"/>
      </w:pPr>
      <w:hyperlink w:anchor="_Toc26765" w:history="1">
        <w:r w:rsidR="006A1DA3">
          <w:rPr>
            <w:rFonts w:hint="eastAsia"/>
          </w:rPr>
          <w:t>1.</w:t>
        </w:r>
        <w:r w:rsidR="006A1DA3">
          <w:rPr>
            <w:rFonts w:hint="eastAsia"/>
          </w:rPr>
          <w:t>课程进程管理</w:t>
        </w:r>
        <w:r w:rsidR="006A1DA3">
          <w:tab/>
        </w:r>
        <w:r>
          <w:fldChar w:fldCharType="begin"/>
        </w:r>
        <w:r>
          <w:instrText xml:space="preserve"> PAGEREF _Toc26765 </w:instrText>
        </w:r>
        <w:r>
          <w:fldChar w:fldCharType="separate"/>
        </w:r>
        <w:r w:rsidR="006A1DA3">
          <w:t>34</w:t>
        </w:r>
        <w:r>
          <w:fldChar w:fldCharType="end"/>
        </w:r>
      </w:hyperlink>
    </w:p>
    <w:p w:rsidR="00B92015" w:rsidRDefault="00BF561E">
      <w:pPr>
        <w:pStyle w:val="TOC2"/>
        <w:tabs>
          <w:tab w:val="right" w:leader="dot" w:pos="8307"/>
        </w:tabs>
        <w:ind w:left="480"/>
      </w:pPr>
      <w:hyperlink w:anchor="_Toc29749" w:history="1">
        <w:r w:rsidR="006A1DA3">
          <w:rPr>
            <w:rFonts w:hint="eastAsia"/>
          </w:rPr>
          <w:t>2.</w:t>
        </w:r>
        <w:r w:rsidR="006A1DA3">
          <w:rPr>
            <w:rFonts w:hint="eastAsia"/>
          </w:rPr>
          <w:t>作业</w:t>
        </w:r>
        <w:r w:rsidR="006A1DA3">
          <w:tab/>
        </w:r>
        <w:r>
          <w:fldChar w:fldCharType="begin"/>
        </w:r>
        <w:r>
          <w:instrText xml:space="preserve"> PAGEREF _Toc29749 </w:instrText>
        </w:r>
        <w:r>
          <w:fldChar w:fldCharType="separate"/>
        </w:r>
        <w:r w:rsidR="006A1DA3">
          <w:t>35</w:t>
        </w:r>
        <w:r>
          <w:fldChar w:fldCharType="end"/>
        </w:r>
      </w:hyperlink>
    </w:p>
    <w:p w:rsidR="00B92015" w:rsidRDefault="00BF561E">
      <w:pPr>
        <w:pStyle w:val="TOC3"/>
        <w:tabs>
          <w:tab w:val="right" w:leader="dot" w:pos="8307"/>
        </w:tabs>
        <w:ind w:left="960"/>
      </w:pPr>
      <w:hyperlink w:anchor="_Toc2971" w:history="1">
        <w:r w:rsidR="006A1DA3">
          <w:rPr>
            <w:rFonts w:hint="eastAsia"/>
          </w:rPr>
          <w:t>2.1</w:t>
        </w:r>
        <w:r w:rsidR="006A1DA3">
          <w:rPr>
            <w:rFonts w:hint="eastAsia"/>
          </w:rPr>
          <w:t>作业的编辑</w:t>
        </w:r>
        <w:r w:rsidR="006A1DA3">
          <w:tab/>
        </w:r>
        <w:r>
          <w:fldChar w:fldCharType="begin"/>
        </w:r>
        <w:r>
          <w:instrText xml:space="preserve"> PAGEREF _Toc2971 </w:instrText>
        </w:r>
        <w:r>
          <w:fldChar w:fldCharType="separate"/>
        </w:r>
        <w:r w:rsidR="006A1DA3">
          <w:t>35</w:t>
        </w:r>
        <w:r>
          <w:fldChar w:fldCharType="end"/>
        </w:r>
      </w:hyperlink>
    </w:p>
    <w:p w:rsidR="00B92015" w:rsidRDefault="00BF561E">
      <w:pPr>
        <w:pStyle w:val="TOC3"/>
        <w:tabs>
          <w:tab w:val="right" w:leader="dot" w:pos="8307"/>
        </w:tabs>
        <w:ind w:left="960"/>
      </w:pPr>
      <w:hyperlink w:anchor="_Toc13695" w:history="1">
        <w:r w:rsidR="006A1DA3">
          <w:rPr>
            <w:rFonts w:hint="eastAsia"/>
          </w:rPr>
          <w:t>2.2</w:t>
        </w:r>
        <w:r w:rsidR="006A1DA3">
          <w:rPr>
            <w:rFonts w:hint="eastAsia"/>
          </w:rPr>
          <w:t>作业的管理</w:t>
        </w:r>
        <w:r w:rsidR="006A1DA3">
          <w:tab/>
        </w:r>
        <w:r>
          <w:fldChar w:fldCharType="begin"/>
        </w:r>
        <w:r>
          <w:instrText xml:space="preserve"> PAGEREF _Toc13695 </w:instrText>
        </w:r>
        <w:r>
          <w:fldChar w:fldCharType="separate"/>
        </w:r>
        <w:r w:rsidR="006A1DA3">
          <w:t>38</w:t>
        </w:r>
        <w:r>
          <w:fldChar w:fldCharType="end"/>
        </w:r>
      </w:hyperlink>
    </w:p>
    <w:p w:rsidR="00B92015" w:rsidRDefault="00BF561E">
      <w:pPr>
        <w:pStyle w:val="TOC2"/>
        <w:tabs>
          <w:tab w:val="right" w:leader="dot" w:pos="8307"/>
        </w:tabs>
        <w:ind w:left="480"/>
      </w:pPr>
      <w:hyperlink w:anchor="_Toc18945" w:history="1">
        <w:r w:rsidR="006A1DA3">
          <w:rPr>
            <w:rFonts w:hint="eastAsia"/>
          </w:rPr>
          <w:t>3.</w:t>
        </w:r>
        <w:r w:rsidR="006A1DA3">
          <w:rPr>
            <w:rFonts w:hint="eastAsia"/>
          </w:rPr>
          <w:t>考试</w:t>
        </w:r>
        <w:r w:rsidR="006A1DA3">
          <w:tab/>
        </w:r>
        <w:r>
          <w:fldChar w:fldCharType="begin"/>
        </w:r>
        <w:r>
          <w:instrText xml:space="preserve"> PAGEREF _Toc18945 </w:instrText>
        </w:r>
        <w:r>
          <w:fldChar w:fldCharType="separate"/>
        </w:r>
        <w:r w:rsidR="006A1DA3">
          <w:t>38</w:t>
        </w:r>
        <w:r>
          <w:fldChar w:fldCharType="end"/>
        </w:r>
      </w:hyperlink>
    </w:p>
    <w:p w:rsidR="00B92015" w:rsidRDefault="00BF561E">
      <w:pPr>
        <w:pStyle w:val="TOC3"/>
        <w:tabs>
          <w:tab w:val="right" w:leader="dot" w:pos="8307"/>
        </w:tabs>
        <w:ind w:left="960"/>
      </w:pPr>
      <w:hyperlink w:anchor="_Toc28318" w:history="1">
        <w:r w:rsidR="006A1DA3">
          <w:rPr>
            <w:rFonts w:hint="eastAsia"/>
          </w:rPr>
          <w:t>3.1</w:t>
        </w:r>
        <w:r w:rsidR="006A1DA3">
          <w:rPr>
            <w:rFonts w:hint="eastAsia"/>
          </w:rPr>
          <w:t>考试的编辑</w:t>
        </w:r>
        <w:r w:rsidR="006A1DA3">
          <w:tab/>
        </w:r>
        <w:r>
          <w:fldChar w:fldCharType="begin"/>
        </w:r>
        <w:r>
          <w:instrText xml:space="preserve"> PAGEREF _Toc28318 </w:instrText>
        </w:r>
        <w:r>
          <w:fldChar w:fldCharType="separate"/>
        </w:r>
        <w:r w:rsidR="006A1DA3">
          <w:t>39</w:t>
        </w:r>
        <w:r>
          <w:fldChar w:fldCharType="end"/>
        </w:r>
      </w:hyperlink>
    </w:p>
    <w:p w:rsidR="00B92015" w:rsidRDefault="00BF561E">
      <w:pPr>
        <w:pStyle w:val="TOC3"/>
        <w:tabs>
          <w:tab w:val="right" w:leader="dot" w:pos="8307"/>
        </w:tabs>
        <w:ind w:left="960"/>
      </w:pPr>
      <w:hyperlink w:anchor="_Toc20552" w:history="1">
        <w:r w:rsidR="006A1DA3">
          <w:rPr>
            <w:rFonts w:hint="eastAsia"/>
          </w:rPr>
          <w:t>3.2</w:t>
        </w:r>
        <w:r w:rsidR="006A1DA3">
          <w:rPr>
            <w:rFonts w:hint="eastAsia"/>
          </w:rPr>
          <w:t>考试的管理</w:t>
        </w:r>
        <w:r w:rsidR="006A1DA3">
          <w:tab/>
        </w:r>
        <w:r>
          <w:fldChar w:fldCharType="begin"/>
        </w:r>
        <w:r>
          <w:instrText xml:space="preserve"> PAGEREF _Toc20552 </w:instrText>
        </w:r>
        <w:r>
          <w:fldChar w:fldCharType="separate"/>
        </w:r>
        <w:r w:rsidR="006A1DA3">
          <w:t>40</w:t>
        </w:r>
        <w:r>
          <w:fldChar w:fldCharType="end"/>
        </w:r>
      </w:hyperlink>
    </w:p>
    <w:p w:rsidR="00B92015" w:rsidRDefault="00BF561E">
      <w:pPr>
        <w:pStyle w:val="TOC2"/>
        <w:tabs>
          <w:tab w:val="right" w:leader="dot" w:pos="8307"/>
        </w:tabs>
        <w:ind w:left="480"/>
      </w:pPr>
      <w:hyperlink w:anchor="_Toc6902" w:history="1">
        <w:r w:rsidR="006A1DA3">
          <w:rPr>
            <w:rFonts w:hint="eastAsia"/>
          </w:rPr>
          <w:t>4</w:t>
        </w:r>
        <w:r w:rsidR="006A1DA3">
          <w:t>.</w:t>
        </w:r>
        <w:r w:rsidR="006A1DA3">
          <w:rPr>
            <w:rFonts w:hint="eastAsia"/>
          </w:rPr>
          <w:t>资料</w:t>
        </w:r>
        <w:r w:rsidR="006A1DA3">
          <w:tab/>
        </w:r>
        <w:r>
          <w:fldChar w:fldCharType="begin"/>
        </w:r>
        <w:r>
          <w:instrText xml:space="preserve"> PAGEREF _Toc6902 </w:instrText>
        </w:r>
        <w:r>
          <w:fldChar w:fldCharType="separate"/>
        </w:r>
        <w:r w:rsidR="006A1DA3">
          <w:t>42</w:t>
        </w:r>
        <w:r>
          <w:fldChar w:fldCharType="end"/>
        </w:r>
      </w:hyperlink>
    </w:p>
    <w:p w:rsidR="00B92015" w:rsidRDefault="00BF561E">
      <w:pPr>
        <w:pStyle w:val="TOC3"/>
        <w:tabs>
          <w:tab w:val="right" w:leader="dot" w:pos="8307"/>
        </w:tabs>
        <w:ind w:left="960"/>
      </w:pPr>
      <w:hyperlink w:anchor="_Toc4443" w:history="1">
        <w:r w:rsidR="006A1DA3">
          <w:rPr>
            <w:rFonts w:hint="eastAsia"/>
          </w:rPr>
          <w:t>4.1</w:t>
        </w:r>
        <w:r w:rsidR="006A1DA3">
          <w:rPr>
            <w:rFonts w:hint="eastAsia"/>
          </w:rPr>
          <w:t>资料的分类</w:t>
        </w:r>
        <w:r w:rsidR="006A1DA3">
          <w:tab/>
        </w:r>
        <w:r>
          <w:fldChar w:fldCharType="begin"/>
        </w:r>
        <w:r>
          <w:instrText xml:space="preserve"> PAGEREF _Toc4443 </w:instrText>
        </w:r>
        <w:r>
          <w:fldChar w:fldCharType="separate"/>
        </w:r>
        <w:r w:rsidR="006A1DA3">
          <w:t>42</w:t>
        </w:r>
        <w:r>
          <w:fldChar w:fldCharType="end"/>
        </w:r>
      </w:hyperlink>
    </w:p>
    <w:p w:rsidR="00B92015" w:rsidRDefault="00BF561E">
      <w:pPr>
        <w:pStyle w:val="TOC2"/>
        <w:tabs>
          <w:tab w:val="right" w:leader="dot" w:pos="8307"/>
        </w:tabs>
        <w:ind w:left="480"/>
      </w:pPr>
      <w:hyperlink w:anchor="_Toc31373" w:history="1">
        <w:r w:rsidR="006A1DA3">
          <w:rPr>
            <w:rFonts w:hint="eastAsia"/>
          </w:rPr>
          <w:t>5</w:t>
        </w:r>
        <w:r w:rsidR="006A1DA3">
          <w:t>.</w:t>
        </w:r>
        <w:r w:rsidR="006A1DA3">
          <w:rPr>
            <w:rFonts w:hint="eastAsia"/>
          </w:rPr>
          <w:t>讨论与通知</w:t>
        </w:r>
        <w:r w:rsidR="006A1DA3">
          <w:tab/>
        </w:r>
        <w:r>
          <w:fldChar w:fldCharType="begin"/>
        </w:r>
        <w:r>
          <w:instrText xml:space="preserve"> PAGEREF _Toc31373 </w:instrText>
        </w:r>
        <w:r>
          <w:fldChar w:fldCharType="separate"/>
        </w:r>
        <w:r w:rsidR="006A1DA3">
          <w:t>45</w:t>
        </w:r>
        <w:r>
          <w:fldChar w:fldCharType="end"/>
        </w:r>
      </w:hyperlink>
    </w:p>
    <w:p w:rsidR="00B92015" w:rsidRDefault="00BF561E">
      <w:pPr>
        <w:pStyle w:val="TOC3"/>
        <w:tabs>
          <w:tab w:val="right" w:leader="dot" w:pos="8307"/>
        </w:tabs>
        <w:ind w:left="960"/>
      </w:pPr>
      <w:hyperlink w:anchor="_Toc10951" w:history="1">
        <w:r w:rsidR="006A1DA3">
          <w:rPr>
            <w:rFonts w:hint="eastAsia"/>
          </w:rPr>
          <w:t>5.1</w:t>
        </w:r>
        <w:r w:rsidR="006A1DA3">
          <w:rPr>
            <w:rFonts w:hint="eastAsia"/>
          </w:rPr>
          <w:t>在空间首页进行</w:t>
        </w:r>
        <w:r w:rsidR="006A1DA3">
          <w:tab/>
        </w:r>
        <w:r>
          <w:fldChar w:fldCharType="begin"/>
        </w:r>
        <w:r>
          <w:instrText xml:space="preserve"> PAGEREF _Toc10951 </w:instrText>
        </w:r>
        <w:r>
          <w:fldChar w:fldCharType="separate"/>
        </w:r>
        <w:r w:rsidR="006A1DA3">
          <w:t>45</w:t>
        </w:r>
        <w:r>
          <w:fldChar w:fldCharType="end"/>
        </w:r>
      </w:hyperlink>
    </w:p>
    <w:p w:rsidR="00B92015" w:rsidRDefault="00BF561E">
      <w:pPr>
        <w:pStyle w:val="TOC3"/>
        <w:tabs>
          <w:tab w:val="right" w:leader="dot" w:pos="8307"/>
        </w:tabs>
        <w:ind w:left="960"/>
      </w:pPr>
      <w:hyperlink w:anchor="_Toc9175" w:history="1">
        <w:r w:rsidR="006A1DA3">
          <w:rPr>
            <w:rFonts w:hint="eastAsia"/>
          </w:rPr>
          <w:t>5.2</w:t>
        </w:r>
        <w:r w:rsidR="006A1DA3">
          <w:rPr>
            <w:rFonts w:hint="eastAsia"/>
          </w:rPr>
          <w:t>通过导航栏进行</w:t>
        </w:r>
        <w:r w:rsidR="006A1DA3">
          <w:tab/>
        </w:r>
        <w:r>
          <w:fldChar w:fldCharType="begin"/>
        </w:r>
        <w:r>
          <w:instrText xml:space="preserve"> PAGEREF _Toc9175 </w:instrText>
        </w:r>
        <w:r>
          <w:fldChar w:fldCharType="separate"/>
        </w:r>
        <w:r w:rsidR="006A1DA3">
          <w:t>46</w:t>
        </w:r>
        <w:r>
          <w:fldChar w:fldCharType="end"/>
        </w:r>
      </w:hyperlink>
    </w:p>
    <w:p w:rsidR="00B92015" w:rsidRDefault="00BF561E">
      <w:pPr>
        <w:pStyle w:val="TOC2"/>
        <w:tabs>
          <w:tab w:val="right" w:leader="dot" w:pos="8307"/>
        </w:tabs>
        <w:ind w:left="480"/>
      </w:pPr>
      <w:hyperlink w:anchor="_Toc29669" w:history="1">
        <w:r w:rsidR="006A1DA3">
          <w:rPr>
            <w:rFonts w:hint="eastAsia"/>
          </w:rPr>
          <w:t>6</w:t>
        </w:r>
        <w:r w:rsidR="006A1DA3">
          <w:t>.</w:t>
        </w:r>
        <w:r w:rsidR="006A1DA3">
          <w:rPr>
            <w:rFonts w:hint="eastAsia"/>
          </w:rPr>
          <w:t>统计</w:t>
        </w:r>
        <w:r w:rsidR="006A1DA3">
          <w:tab/>
        </w:r>
        <w:r>
          <w:fldChar w:fldCharType="begin"/>
        </w:r>
        <w:r>
          <w:instrText xml:space="preserve"> PAGEREF _Toc29669 </w:instrText>
        </w:r>
        <w:r>
          <w:fldChar w:fldCharType="separate"/>
        </w:r>
        <w:r w:rsidR="006A1DA3">
          <w:t>46</w:t>
        </w:r>
        <w:r>
          <w:fldChar w:fldCharType="end"/>
        </w:r>
      </w:hyperlink>
    </w:p>
    <w:p w:rsidR="00B92015" w:rsidRDefault="00BF561E">
      <w:pPr>
        <w:pStyle w:val="TOC3"/>
        <w:tabs>
          <w:tab w:val="right" w:leader="dot" w:pos="8307"/>
        </w:tabs>
        <w:ind w:left="960"/>
      </w:pPr>
      <w:hyperlink w:anchor="_Toc2225" w:history="1">
        <w:r w:rsidR="006A1DA3">
          <w:rPr>
            <w:rFonts w:hint="eastAsia"/>
          </w:rPr>
          <w:t>6.1</w:t>
        </w:r>
        <w:r w:rsidR="006A1DA3">
          <w:rPr>
            <w:rFonts w:hint="eastAsia"/>
          </w:rPr>
          <w:t>课程情况</w:t>
        </w:r>
        <w:r w:rsidR="006A1DA3">
          <w:tab/>
        </w:r>
        <w:r>
          <w:fldChar w:fldCharType="begin"/>
        </w:r>
        <w:r>
          <w:instrText xml:space="preserve"> PAGEREF _Toc2225 </w:instrText>
        </w:r>
        <w:r>
          <w:fldChar w:fldCharType="separate"/>
        </w:r>
        <w:r w:rsidR="006A1DA3">
          <w:t>47</w:t>
        </w:r>
        <w:r>
          <w:fldChar w:fldCharType="end"/>
        </w:r>
      </w:hyperlink>
    </w:p>
    <w:p w:rsidR="00B92015" w:rsidRDefault="00BF561E">
      <w:pPr>
        <w:pStyle w:val="TOC3"/>
        <w:tabs>
          <w:tab w:val="right" w:leader="dot" w:pos="8307"/>
        </w:tabs>
        <w:ind w:left="960"/>
      </w:pPr>
      <w:hyperlink w:anchor="_Toc22361" w:history="1">
        <w:r w:rsidR="006A1DA3">
          <w:rPr>
            <w:rFonts w:hint="eastAsia"/>
          </w:rPr>
          <w:t>6.2</w:t>
        </w:r>
        <w:r w:rsidR="006A1DA3">
          <w:rPr>
            <w:rFonts w:hint="eastAsia"/>
          </w:rPr>
          <w:t>学习情况</w:t>
        </w:r>
        <w:r w:rsidR="006A1DA3">
          <w:tab/>
        </w:r>
        <w:r>
          <w:fldChar w:fldCharType="begin"/>
        </w:r>
        <w:r>
          <w:instrText xml:space="preserve"> PAGEREF _Toc22361 </w:instrText>
        </w:r>
        <w:r>
          <w:fldChar w:fldCharType="separate"/>
        </w:r>
        <w:r w:rsidR="006A1DA3">
          <w:t>49</w:t>
        </w:r>
        <w:r>
          <w:fldChar w:fldCharType="end"/>
        </w:r>
      </w:hyperlink>
    </w:p>
    <w:p w:rsidR="00B92015" w:rsidRDefault="00BF561E">
      <w:pPr>
        <w:pStyle w:val="TOC3"/>
        <w:tabs>
          <w:tab w:val="right" w:leader="dot" w:pos="8307"/>
        </w:tabs>
        <w:ind w:left="960"/>
      </w:pPr>
      <w:hyperlink w:anchor="_Toc12393" w:history="1">
        <w:r w:rsidR="006A1DA3">
          <w:rPr>
            <w:rFonts w:hint="eastAsia"/>
          </w:rPr>
          <w:t>6.3</w:t>
        </w:r>
        <w:r w:rsidR="006A1DA3">
          <w:rPr>
            <w:rFonts w:hint="eastAsia"/>
          </w:rPr>
          <w:t>成绩情况</w:t>
        </w:r>
        <w:r w:rsidR="006A1DA3">
          <w:tab/>
        </w:r>
        <w:r>
          <w:fldChar w:fldCharType="begin"/>
        </w:r>
        <w:r>
          <w:instrText xml:space="preserve"> PAGEREF _Toc12393 </w:instrText>
        </w:r>
        <w:r>
          <w:fldChar w:fldCharType="separate"/>
        </w:r>
        <w:r w:rsidR="006A1DA3">
          <w:t>52</w:t>
        </w:r>
        <w:r>
          <w:fldChar w:fldCharType="end"/>
        </w:r>
      </w:hyperlink>
    </w:p>
    <w:p w:rsidR="00B92015" w:rsidRDefault="00BF561E">
      <w:pPr>
        <w:pStyle w:val="TOC2"/>
        <w:tabs>
          <w:tab w:val="right" w:leader="dot" w:pos="8307"/>
        </w:tabs>
        <w:ind w:left="480"/>
      </w:pPr>
      <w:hyperlink w:anchor="_Toc20881" w:history="1">
        <w:r w:rsidR="006A1DA3">
          <w:rPr>
            <w:rFonts w:hint="eastAsia"/>
          </w:rPr>
          <w:t>7.</w:t>
        </w:r>
        <w:r w:rsidR="006A1DA3">
          <w:rPr>
            <w:rFonts w:hint="eastAsia"/>
          </w:rPr>
          <w:t>课程管理</w:t>
        </w:r>
        <w:r w:rsidR="006A1DA3">
          <w:tab/>
        </w:r>
        <w:r>
          <w:fldChar w:fldCharType="begin"/>
        </w:r>
        <w:r>
          <w:instrText xml:space="preserve"> PAGEREF _Toc20881 </w:instrText>
        </w:r>
        <w:r>
          <w:fldChar w:fldCharType="separate"/>
        </w:r>
        <w:r w:rsidR="006A1DA3">
          <w:t>53</w:t>
        </w:r>
        <w:r>
          <w:fldChar w:fldCharType="end"/>
        </w:r>
      </w:hyperlink>
    </w:p>
    <w:p w:rsidR="00B92015" w:rsidRDefault="00BF561E">
      <w:pPr>
        <w:pStyle w:val="TOC3"/>
        <w:tabs>
          <w:tab w:val="right" w:leader="dot" w:pos="8307"/>
        </w:tabs>
        <w:ind w:left="960"/>
      </w:pPr>
      <w:hyperlink w:anchor="_Toc14018" w:history="1">
        <w:r w:rsidR="006A1DA3">
          <w:rPr>
            <w:rFonts w:hint="eastAsia"/>
          </w:rPr>
          <w:t>7.1</w:t>
        </w:r>
        <w:r w:rsidR="006A1DA3">
          <w:rPr>
            <w:rFonts w:hint="eastAsia"/>
          </w:rPr>
          <w:t>学生与班级管理</w:t>
        </w:r>
        <w:r w:rsidR="006A1DA3">
          <w:tab/>
        </w:r>
        <w:r>
          <w:fldChar w:fldCharType="begin"/>
        </w:r>
        <w:r>
          <w:instrText xml:space="preserve"> PAGEREF _Toc14018 </w:instrText>
        </w:r>
        <w:r>
          <w:fldChar w:fldCharType="separate"/>
        </w:r>
        <w:r w:rsidR="006A1DA3">
          <w:t>53</w:t>
        </w:r>
        <w:r>
          <w:fldChar w:fldCharType="end"/>
        </w:r>
      </w:hyperlink>
    </w:p>
    <w:p w:rsidR="00B92015" w:rsidRDefault="00BF561E">
      <w:pPr>
        <w:pStyle w:val="TOC3"/>
        <w:tabs>
          <w:tab w:val="right" w:leader="dot" w:pos="8307"/>
        </w:tabs>
        <w:ind w:left="960"/>
      </w:pPr>
      <w:hyperlink w:anchor="_Toc1058" w:history="1">
        <w:r w:rsidR="006A1DA3">
          <w:rPr>
            <w:rFonts w:hint="eastAsia"/>
          </w:rPr>
          <w:t>7.2</w:t>
        </w:r>
        <w:r w:rsidR="006A1DA3">
          <w:rPr>
            <w:rFonts w:hint="eastAsia"/>
          </w:rPr>
          <w:t>教师团队与助教管理</w:t>
        </w:r>
        <w:r w:rsidR="006A1DA3">
          <w:tab/>
        </w:r>
        <w:r>
          <w:fldChar w:fldCharType="begin"/>
        </w:r>
        <w:r>
          <w:instrText xml:space="preserve"> PAGEREF _Toc1058 </w:instrText>
        </w:r>
        <w:r>
          <w:fldChar w:fldCharType="separate"/>
        </w:r>
        <w:r w:rsidR="006A1DA3">
          <w:t>57</w:t>
        </w:r>
        <w:r>
          <w:fldChar w:fldCharType="end"/>
        </w:r>
      </w:hyperlink>
    </w:p>
    <w:p w:rsidR="00B92015" w:rsidRDefault="00BF561E">
      <w:pPr>
        <w:pStyle w:val="TOC1"/>
        <w:tabs>
          <w:tab w:val="right" w:leader="dot" w:pos="8307"/>
        </w:tabs>
      </w:pPr>
      <w:hyperlink w:anchor="_Toc24660" w:history="1">
        <w:r w:rsidR="006A1DA3">
          <w:rPr>
            <w:rFonts w:hint="eastAsia"/>
          </w:rPr>
          <w:t>四、教学门户</w:t>
        </w:r>
        <w:r w:rsidR="006A1DA3">
          <w:tab/>
        </w:r>
        <w:r>
          <w:fldChar w:fldCharType="begin"/>
        </w:r>
        <w:r>
          <w:instrText xml:space="preserve"> PAGEREF _Toc24660 </w:instrText>
        </w:r>
        <w:r>
          <w:fldChar w:fldCharType="separate"/>
        </w:r>
        <w:r w:rsidR="006A1DA3">
          <w:t>59</w:t>
        </w:r>
        <w:r>
          <w:fldChar w:fldCharType="end"/>
        </w:r>
      </w:hyperlink>
    </w:p>
    <w:p w:rsidR="00B92015" w:rsidRDefault="00BF561E">
      <w:pPr>
        <w:pStyle w:val="TOC2"/>
        <w:tabs>
          <w:tab w:val="right" w:leader="dot" w:pos="8307"/>
        </w:tabs>
        <w:ind w:left="480"/>
      </w:pPr>
      <w:hyperlink w:anchor="_Toc3389" w:history="1">
        <w:r w:rsidR="006A1DA3">
          <w:t>1.</w:t>
        </w:r>
        <w:r w:rsidR="006A1DA3">
          <w:rPr>
            <w:rFonts w:hint="eastAsia"/>
          </w:rPr>
          <w:t>首页介绍</w:t>
        </w:r>
        <w:r w:rsidR="006A1DA3">
          <w:tab/>
        </w:r>
        <w:r>
          <w:fldChar w:fldCharType="begin"/>
        </w:r>
        <w:r>
          <w:instrText xml:space="preserve"> PAGEREF _Toc3389 </w:instrText>
        </w:r>
        <w:r>
          <w:fldChar w:fldCharType="separate"/>
        </w:r>
        <w:r w:rsidR="006A1DA3">
          <w:t>59</w:t>
        </w:r>
        <w:r>
          <w:fldChar w:fldCharType="end"/>
        </w:r>
      </w:hyperlink>
    </w:p>
    <w:p w:rsidR="00B92015" w:rsidRDefault="00BF561E">
      <w:pPr>
        <w:pStyle w:val="TOC2"/>
        <w:tabs>
          <w:tab w:val="right" w:leader="dot" w:pos="8307"/>
        </w:tabs>
        <w:ind w:left="480"/>
      </w:pPr>
      <w:hyperlink w:anchor="_Toc22202" w:history="1">
        <w:r w:rsidR="006A1DA3">
          <w:rPr>
            <w:rFonts w:hint="eastAsia"/>
          </w:rPr>
          <w:t>2.</w:t>
        </w:r>
        <w:r w:rsidR="006A1DA3">
          <w:rPr>
            <w:rFonts w:hint="eastAsia"/>
          </w:rPr>
          <w:t>如何使用全国课程资源</w:t>
        </w:r>
        <w:r w:rsidR="006A1DA3">
          <w:tab/>
        </w:r>
        <w:r>
          <w:fldChar w:fldCharType="begin"/>
        </w:r>
        <w:r>
          <w:instrText xml:space="preserve"> PAGEREF _Toc22202 </w:instrText>
        </w:r>
        <w:r>
          <w:fldChar w:fldCharType="separate"/>
        </w:r>
        <w:r w:rsidR="006A1DA3">
          <w:t>61</w:t>
        </w:r>
        <w:r>
          <w:fldChar w:fldCharType="end"/>
        </w:r>
      </w:hyperlink>
    </w:p>
    <w:p w:rsidR="00B92015" w:rsidRDefault="006A1DA3">
      <w:pPr>
        <w:adjustRightInd w:val="0"/>
        <w:snapToGrid w:val="0"/>
        <w:spacing w:line="360" w:lineRule="auto"/>
      </w:pPr>
      <w:r>
        <w:fldChar w:fldCharType="end"/>
      </w: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ind w:firstLineChars="1283" w:firstLine="3478"/>
        <w:rPr>
          <w:rFonts w:ascii="宋体"/>
          <w:b/>
          <w:sz w:val="27"/>
        </w:rPr>
      </w:pPr>
    </w:p>
    <w:p w:rsidR="00B92015" w:rsidRDefault="00B92015">
      <w:pPr>
        <w:adjustRightInd w:val="0"/>
        <w:snapToGrid w:val="0"/>
        <w:spacing w:line="360" w:lineRule="auto"/>
        <w:rPr>
          <w:rFonts w:ascii="宋体"/>
          <w:b/>
          <w:sz w:val="27"/>
        </w:rPr>
      </w:pPr>
    </w:p>
    <w:p w:rsidR="00B92015" w:rsidRDefault="006A1DA3">
      <w:pPr>
        <w:pStyle w:val="1"/>
        <w:adjustRightInd w:val="0"/>
        <w:snapToGrid w:val="0"/>
        <w:spacing w:before="0" w:after="0" w:line="360" w:lineRule="auto"/>
      </w:pPr>
      <w:bookmarkStart w:id="5" w:name="_Toc16496"/>
      <w:r>
        <w:rPr>
          <w:rFonts w:hint="eastAsia"/>
        </w:rPr>
        <w:lastRenderedPageBreak/>
        <w:t>一、扩招教学空间</w:t>
      </w:r>
      <w:bookmarkEnd w:id="5"/>
    </w:p>
    <w:p w:rsidR="00B92015" w:rsidRDefault="006A1DA3">
      <w:pPr>
        <w:pStyle w:val="2"/>
        <w:adjustRightInd w:val="0"/>
        <w:snapToGrid w:val="0"/>
        <w:spacing w:before="0" w:after="0" w:line="360" w:lineRule="auto"/>
      </w:pPr>
      <w:bookmarkStart w:id="6" w:name="_Toc366764839"/>
      <w:bookmarkStart w:id="7" w:name="_Toc10273"/>
      <w:bookmarkStart w:id="8" w:name="_Toc303777167"/>
      <w:r>
        <w:rPr>
          <w:kern w:val="0"/>
        </w:rPr>
        <w:t>1.</w:t>
      </w:r>
      <w:r>
        <w:rPr>
          <w:rFonts w:hint="eastAsia"/>
          <w:kern w:val="0"/>
        </w:rPr>
        <w:t>如何登录系统</w:t>
      </w:r>
      <w:bookmarkEnd w:id="6"/>
      <w:bookmarkEnd w:id="7"/>
      <w:bookmarkEnd w:id="8"/>
    </w:p>
    <w:p w:rsidR="00B92015" w:rsidRDefault="006A1DA3">
      <w:pPr>
        <w:adjustRightInd w:val="0"/>
        <w:snapToGrid w:val="0"/>
        <w:spacing w:line="360" w:lineRule="auto"/>
        <w:jc w:val="left"/>
        <w:rPr>
          <w:rFonts w:ascii="宋体"/>
        </w:rPr>
      </w:pPr>
      <w:r>
        <w:rPr>
          <w:rFonts w:ascii="宋体" w:hAnsi="宋体" w:hint="eastAsia"/>
        </w:rPr>
        <w:t>首先打陕西国防工业职业技术学院官网，网站左下角，界面如下图所示：</w:t>
      </w:r>
    </w:p>
    <w:p w:rsidR="006A1DA3" w:rsidRDefault="006A1DA3">
      <w:pPr>
        <w:adjustRightInd w:val="0"/>
        <w:snapToGrid w:val="0"/>
        <w:spacing w:line="360" w:lineRule="auto"/>
        <w:jc w:val="left"/>
      </w:pPr>
      <w:r>
        <w:rPr>
          <w:noProof/>
        </w:rPr>
        <w:drawing>
          <wp:inline distT="0" distB="0" distL="0" distR="0" wp14:anchorId="0FF19161" wp14:editId="6B5B6155">
            <wp:extent cx="4295775" cy="307380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24789" cy="3094565"/>
                    </a:xfrm>
                    <a:prstGeom prst="rect">
                      <a:avLst/>
                    </a:prstGeom>
                  </pic:spPr>
                </pic:pic>
              </a:graphicData>
            </a:graphic>
          </wp:inline>
        </w:drawing>
      </w:r>
    </w:p>
    <w:p w:rsidR="006A1DA3" w:rsidRDefault="006A1DA3">
      <w:pPr>
        <w:adjustRightInd w:val="0"/>
        <w:snapToGrid w:val="0"/>
        <w:spacing w:line="360" w:lineRule="auto"/>
        <w:jc w:val="left"/>
      </w:pPr>
      <w:r>
        <w:rPr>
          <w:rFonts w:hint="eastAsia"/>
        </w:rPr>
        <w:t>进入如图界面，</w:t>
      </w:r>
      <w:r w:rsidR="004A52F7">
        <w:rPr>
          <w:rFonts w:hint="eastAsia"/>
        </w:rPr>
        <w:t>点击右上角“登录”</w:t>
      </w:r>
    </w:p>
    <w:p w:rsidR="002C19AB" w:rsidRDefault="004A52F7">
      <w:pPr>
        <w:adjustRightInd w:val="0"/>
        <w:snapToGrid w:val="0"/>
        <w:spacing w:line="360" w:lineRule="auto"/>
        <w:jc w:val="left"/>
      </w:pPr>
      <w:r>
        <w:rPr>
          <w:noProof/>
        </w:rPr>
        <w:drawing>
          <wp:inline distT="0" distB="0" distL="0" distR="0" wp14:anchorId="54805585" wp14:editId="30E4D25C">
            <wp:extent cx="4238625" cy="3358448"/>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55413" cy="3371750"/>
                    </a:xfrm>
                    <a:prstGeom prst="rect">
                      <a:avLst/>
                    </a:prstGeom>
                  </pic:spPr>
                </pic:pic>
              </a:graphicData>
            </a:graphic>
          </wp:inline>
        </w:drawing>
      </w:r>
    </w:p>
    <w:p w:rsidR="002C19AB" w:rsidRDefault="002C19AB">
      <w:pPr>
        <w:adjustRightInd w:val="0"/>
        <w:snapToGrid w:val="0"/>
        <w:spacing w:line="360" w:lineRule="auto"/>
        <w:jc w:val="left"/>
      </w:pPr>
      <w:r>
        <w:rPr>
          <w:rFonts w:hint="eastAsia"/>
        </w:rPr>
        <w:t>如图所示，账号为工号，密码为</w:t>
      </w:r>
      <w:r>
        <w:rPr>
          <w:rFonts w:hint="eastAsia"/>
        </w:rPr>
        <w:t>1</w:t>
      </w:r>
      <w:r>
        <w:t>23456</w:t>
      </w:r>
    </w:p>
    <w:p w:rsidR="00B92015" w:rsidRDefault="002C19AB">
      <w:pPr>
        <w:adjustRightInd w:val="0"/>
        <w:snapToGrid w:val="0"/>
        <w:spacing w:line="360" w:lineRule="auto"/>
        <w:jc w:val="left"/>
      </w:pPr>
      <w:r>
        <w:rPr>
          <w:noProof/>
        </w:rPr>
        <w:lastRenderedPageBreak/>
        <w:drawing>
          <wp:inline distT="0" distB="0" distL="0" distR="0" wp14:anchorId="10F9777C" wp14:editId="66C6B38A">
            <wp:extent cx="4775224" cy="385375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8567" cy="3888729"/>
                    </a:xfrm>
                    <a:prstGeom prst="rect">
                      <a:avLst/>
                    </a:prstGeom>
                  </pic:spPr>
                </pic:pic>
              </a:graphicData>
            </a:graphic>
          </wp:inline>
        </w:drawing>
      </w:r>
    </w:p>
    <w:p w:rsidR="00B92015" w:rsidRDefault="006A1DA3">
      <w:pPr>
        <w:adjustRightInd w:val="0"/>
        <w:snapToGrid w:val="0"/>
        <w:spacing w:line="360" w:lineRule="auto"/>
        <w:jc w:val="left"/>
        <w:rPr>
          <w:rFonts w:ascii="宋体"/>
        </w:rPr>
      </w:pPr>
      <w:r>
        <w:rPr>
          <w:rFonts w:ascii="宋体" w:hAnsi="宋体" w:hint="eastAsia"/>
        </w:rPr>
        <w:t>输入用户名和密码，系统自动跳转至个人空间。</w:t>
      </w:r>
    </w:p>
    <w:p w:rsidR="00B92015" w:rsidRDefault="006A1DA3">
      <w:pPr>
        <w:adjustRightInd w:val="0"/>
        <w:snapToGrid w:val="0"/>
        <w:spacing w:line="360" w:lineRule="auto"/>
        <w:jc w:val="left"/>
        <w:rPr>
          <w:rFonts w:ascii="宋体"/>
        </w:rPr>
      </w:pPr>
      <w:r>
        <w:rPr>
          <w:rFonts w:ascii="宋体" w:hAnsi="宋体" w:hint="eastAsia"/>
        </w:rPr>
        <w:t>登录系统后的主界面，如下图所示：</w:t>
      </w:r>
    </w:p>
    <w:p w:rsidR="00B92015" w:rsidRDefault="006A1DA3">
      <w:pPr>
        <w:adjustRightInd w:val="0"/>
        <w:snapToGrid w:val="0"/>
        <w:spacing w:line="360" w:lineRule="auto"/>
        <w:jc w:val="left"/>
        <w:rPr>
          <w:rFonts w:ascii="宋体"/>
        </w:rPr>
      </w:pPr>
      <w:r>
        <w:rPr>
          <w:rFonts w:ascii="宋体"/>
          <w:noProof/>
        </w:rPr>
        <w:drawing>
          <wp:inline distT="0" distB="0" distL="0" distR="0">
            <wp:extent cx="5274945" cy="1578610"/>
            <wp:effectExtent l="19050" t="0" r="1905" b="0"/>
            <wp:docPr id="13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3"/>
                    <pic:cNvPicPr>
                      <a:picLocks noChangeAspect="1" noChangeArrowheads="1"/>
                    </pic:cNvPicPr>
                  </pic:nvPicPr>
                  <pic:blipFill>
                    <a:blip r:embed="rId13"/>
                    <a:srcRect/>
                    <a:stretch>
                      <a:fillRect/>
                    </a:stretch>
                  </pic:blipFill>
                  <pic:spPr>
                    <a:xfrm>
                      <a:off x="0" y="0"/>
                      <a:ext cx="5274945" cy="1579065"/>
                    </a:xfrm>
                    <a:prstGeom prst="rect">
                      <a:avLst/>
                    </a:prstGeom>
                    <a:noFill/>
                    <a:ln w="9525">
                      <a:noFill/>
                      <a:miter lim="800000"/>
                      <a:headEnd/>
                      <a:tailEnd/>
                    </a:ln>
                  </pic:spPr>
                </pic:pic>
              </a:graphicData>
            </a:graphic>
          </wp:inline>
        </w:drawing>
      </w:r>
    </w:p>
    <w:p w:rsidR="00B92015" w:rsidRDefault="006A1DA3">
      <w:pPr>
        <w:adjustRightInd w:val="0"/>
        <w:snapToGrid w:val="0"/>
        <w:spacing w:line="360" w:lineRule="auto"/>
        <w:ind w:firstLine="480"/>
        <w:jc w:val="left"/>
        <w:rPr>
          <w:rFonts w:ascii="宋体"/>
        </w:rPr>
      </w:pPr>
      <w:r>
        <w:rPr>
          <w:rFonts w:ascii="宋体" w:hAnsi="宋体" w:hint="eastAsia"/>
        </w:rPr>
        <w:t>主页主要展示的是功能模块名称以及各个功能模块中所包含的功能界面，用户可通过点击相应的功能界面名称，进入该功能的操作界面，然后进行相应的业务处理操作。</w:t>
      </w:r>
    </w:p>
    <w:p w:rsidR="00FE0B62" w:rsidRDefault="00FE0B62">
      <w:pPr>
        <w:widowControl/>
        <w:jc w:val="left"/>
        <w:rPr>
          <w:b/>
          <w:bCs/>
          <w:sz w:val="32"/>
          <w:szCs w:val="32"/>
        </w:rPr>
      </w:pPr>
      <w:bookmarkStart w:id="9" w:name="_Toc18087"/>
      <w:r>
        <w:br w:type="page"/>
      </w:r>
    </w:p>
    <w:p w:rsidR="00B92015" w:rsidRDefault="006A1DA3">
      <w:pPr>
        <w:pStyle w:val="2"/>
        <w:adjustRightInd w:val="0"/>
        <w:snapToGrid w:val="0"/>
        <w:spacing w:before="0" w:after="0" w:line="360" w:lineRule="auto"/>
      </w:pPr>
      <w:r>
        <w:rPr>
          <w:rFonts w:hint="eastAsia"/>
        </w:rPr>
        <w:lastRenderedPageBreak/>
        <w:t>2.</w:t>
      </w:r>
      <w:r>
        <w:rPr>
          <w:rFonts w:hint="eastAsia"/>
        </w:rPr>
        <w:t>如何</w:t>
      </w:r>
      <w:bookmarkEnd w:id="9"/>
      <w:r>
        <w:rPr>
          <w:rFonts w:hint="eastAsia"/>
        </w:rPr>
        <w:t>创建课程</w:t>
      </w:r>
    </w:p>
    <w:p w:rsidR="00B92015" w:rsidRDefault="006A1DA3">
      <w:pPr>
        <w:ind w:firstLineChars="200" w:firstLine="480"/>
      </w:pPr>
      <w:r>
        <w:rPr>
          <w:rFonts w:hint="eastAsia"/>
        </w:rPr>
        <w:t>教师进入教学空间后，单击上方“创建课程”按钮或在已有课程列表最下方点击“创建课程”按钮，即可进入申请开课界面。</w:t>
      </w:r>
    </w:p>
    <w:p w:rsidR="00B92015" w:rsidRDefault="006A1DA3">
      <w:r>
        <w:rPr>
          <w:noProof/>
        </w:rPr>
        <w:drawing>
          <wp:inline distT="0" distB="0" distL="0" distR="0">
            <wp:extent cx="5274945" cy="2397125"/>
            <wp:effectExtent l="19050" t="0" r="1905" b="0"/>
            <wp:docPr id="13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36"/>
                    <pic:cNvPicPr>
                      <a:picLocks noChangeAspect="1" noChangeArrowheads="1"/>
                    </pic:cNvPicPr>
                  </pic:nvPicPr>
                  <pic:blipFill>
                    <a:blip r:embed="rId14"/>
                    <a:srcRect/>
                    <a:stretch>
                      <a:fillRect/>
                    </a:stretch>
                  </pic:blipFill>
                  <pic:spPr>
                    <a:xfrm>
                      <a:off x="0" y="0"/>
                      <a:ext cx="5274945" cy="2397588"/>
                    </a:xfrm>
                    <a:prstGeom prst="rect">
                      <a:avLst/>
                    </a:prstGeom>
                    <a:noFill/>
                    <a:ln w="9525">
                      <a:noFill/>
                      <a:miter lim="800000"/>
                      <a:headEnd/>
                      <a:tailEnd/>
                    </a:ln>
                  </pic:spPr>
                </pic:pic>
              </a:graphicData>
            </a:graphic>
          </wp:inline>
        </w:drawing>
      </w:r>
      <w:r w:rsidR="00BF561E">
        <w:pict>
          <v:roundrect id="_x0000_s1206" style="position:absolute;left:0;text-align:left;margin-left:355.7pt;margin-top:33.3pt;width:26.85pt;height:12pt;z-index:251656704;mso-position-horizontal-relative:text;mso-position-vertical-relative:text;mso-width-relative:page;mso-height-relative:page" arcsize="10923f" filled="f" strokecolor="red" strokeweight="1.25pt"/>
        </w:pict>
      </w:r>
    </w:p>
    <w:p w:rsidR="00B92015" w:rsidRDefault="006A1DA3">
      <w:pPr>
        <w:ind w:firstLineChars="200" w:firstLine="480"/>
        <w:jc w:val="left"/>
      </w:pPr>
      <w:r>
        <w:rPr>
          <w:rFonts w:hint="eastAsia"/>
        </w:rPr>
        <w:t>进入申请开课界面后，教师可以设置课程名称，开课教师名以及课程说明。</w:t>
      </w:r>
    </w:p>
    <w:p w:rsidR="00B92015" w:rsidRDefault="006A1DA3">
      <w:pPr>
        <w:jc w:val="left"/>
      </w:pPr>
      <w:r>
        <w:rPr>
          <w:noProof/>
        </w:rPr>
        <w:drawing>
          <wp:inline distT="0" distB="0" distL="114300" distR="114300">
            <wp:extent cx="5268595" cy="2433955"/>
            <wp:effectExtent l="0" t="0" r="8255" b="4445"/>
            <wp:docPr id="5"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6"/>
                    <pic:cNvPicPr>
                      <a:picLocks noChangeAspect="1"/>
                    </pic:cNvPicPr>
                  </pic:nvPicPr>
                  <pic:blipFill>
                    <a:blip r:embed="rId15"/>
                    <a:stretch>
                      <a:fillRect/>
                    </a:stretch>
                  </pic:blipFill>
                  <pic:spPr>
                    <a:xfrm>
                      <a:off x="0" y="0"/>
                      <a:ext cx="5268595" cy="2433955"/>
                    </a:xfrm>
                    <a:prstGeom prst="rect">
                      <a:avLst/>
                    </a:prstGeom>
                    <a:noFill/>
                    <a:ln w="9525">
                      <a:noFill/>
                    </a:ln>
                  </pic:spPr>
                </pic:pic>
              </a:graphicData>
            </a:graphic>
          </wp:inline>
        </w:drawing>
      </w:r>
    </w:p>
    <w:p w:rsidR="00B92015" w:rsidRDefault="006A1DA3">
      <w:pPr>
        <w:ind w:firstLineChars="200" w:firstLine="480"/>
        <w:jc w:val="left"/>
      </w:pPr>
      <w:r>
        <w:rPr>
          <w:rFonts w:hint="eastAsia"/>
        </w:rPr>
        <w:t>填好课程基本信息后，进入选择课程封面。可以选择已有图片或自行上传图片用作课程封面。</w:t>
      </w:r>
    </w:p>
    <w:p w:rsidR="00B92015" w:rsidRDefault="00BF561E">
      <w:pPr>
        <w:jc w:val="left"/>
      </w:pPr>
      <w:r>
        <w:pict>
          <v:roundrect id="_x0000_s1207" style="position:absolute;margin-left:155.3pt;margin-top:48.35pt;width:46.5pt;height:15.3pt;z-index:251657728;mso-width-relative:page;mso-height-relative:page" arcsize="10923f" filled="f" strokecolor="red" strokeweight="1.25pt"/>
        </w:pict>
      </w:r>
      <w:r w:rsidR="006A1DA3">
        <w:rPr>
          <w:noProof/>
        </w:rPr>
        <w:drawing>
          <wp:inline distT="0" distB="0" distL="114300" distR="114300">
            <wp:extent cx="5274945" cy="2332990"/>
            <wp:effectExtent l="0" t="0" r="1905" b="10160"/>
            <wp:docPr id="6"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7"/>
                    <pic:cNvPicPr>
                      <a:picLocks noChangeAspect="1"/>
                    </pic:cNvPicPr>
                  </pic:nvPicPr>
                  <pic:blipFill>
                    <a:blip r:embed="rId16"/>
                    <a:stretch>
                      <a:fillRect/>
                    </a:stretch>
                  </pic:blipFill>
                  <pic:spPr>
                    <a:xfrm>
                      <a:off x="0" y="0"/>
                      <a:ext cx="5274945" cy="2332990"/>
                    </a:xfrm>
                    <a:prstGeom prst="rect">
                      <a:avLst/>
                    </a:prstGeom>
                    <a:noFill/>
                    <a:ln w="9525">
                      <a:noFill/>
                    </a:ln>
                  </pic:spPr>
                </pic:pic>
              </a:graphicData>
            </a:graphic>
          </wp:inline>
        </w:drawing>
      </w:r>
    </w:p>
    <w:p w:rsidR="00B92015" w:rsidRDefault="006A1DA3">
      <w:pPr>
        <w:ind w:firstLineChars="200" w:firstLine="480"/>
        <w:jc w:val="left"/>
      </w:pPr>
      <w:r>
        <w:rPr>
          <w:rFonts w:hint="eastAsia"/>
        </w:rPr>
        <w:lastRenderedPageBreak/>
        <w:t>选择好课程封面后，选择按照周、课时自动生成课程单元，也可以选择不自动生成课程单元，在稍后进入课程编辑后再自行设置。</w:t>
      </w:r>
    </w:p>
    <w:p w:rsidR="00B92015" w:rsidRDefault="00D74116">
      <w:pPr>
        <w:jc w:val="left"/>
      </w:pPr>
      <w:r>
        <w:pict>
          <v:shape id="_x0000_i1026" type="#_x0000_t75" style="width:414.75pt;height:188.25pt">
            <v:imagedata r:id="rId17" o:title=""/>
          </v:shape>
        </w:pict>
      </w:r>
    </w:p>
    <w:p w:rsidR="00B92015" w:rsidRDefault="006A1DA3">
      <w:pPr>
        <w:pStyle w:val="2"/>
        <w:adjustRightInd w:val="0"/>
        <w:snapToGrid w:val="0"/>
        <w:spacing w:before="0" w:after="0" w:line="360" w:lineRule="auto"/>
      </w:pPr>
      <w:bookmarkStart w:id="10" w:name="_Toc9017"/>
      <w:r>
        <w:rPr>
          <w:rFonts w:hint="eastAsia"/>
        </w:rPr>
        <w:t>3.APP</w:t>
      </w:r>
      <w:r>
        <w:rPr>
          <w:rFonts w:hint="eastAsia"/>
        </w:rPr>
        <w:t>管理</w:t>
      </w:r>
      <w:bookmarkEnd w:id="10"/>
    </w:p>
    <w:p w:rsidR="00B92015" w:rsidRDefault="006A1DA3">
      <w:pPr>
        <w:ind w:firstLineChars="200" w:firstLine="480"/>
      </w:pPr>
      <w:r>
        <w:rPr>
          <w:rFonts w:hint="eastAsia"/>
        </w:rPr>
        <w:t>教师可以根据自身需要，对平台上的应用进行管理。进入教学空间后，点击左侧应用菜单栏下方的</w:t>
      </w:r>
      <w:r w:rsidR="00D74116">
        <w:pict>
          <v:shape id="_x0000_i1027" type="#_x0000_t75" style="width:42.75pt;height:11.25pt">
            <v:imagedata r:id="rId18" o:title=""/>
          </v:shape>
        </w:pict>
      </w:r>
      <w:r>
        <w:rPr>
          <w:rFonts w:hint="eastAsia"/>
        </w:rPr>
        <w:t>按钮进入</w:t>
      </w:r>
      <w:r>
        <w:rPr>
          <w:rFonts w:hint="eastAsia"/>
        </w:rPr>
        <w:t>APP</w:t>
      </w:r>
      <w:r>
        <w:rPr>
          <w:rFonts w:hint="eastAsia"/>
        </w:rPr>
        <w:t>管理。</w:t>
      </w:r>
    </w:p>
    <w:p w:rsidR="00B92015" w:rsidRDefault="00BF561E">
      <w:r>
        <w:pict>
          <v:roundrect id="_x0000_s1208" style="position:absolute;left:0;text-align:left;margin-left:67.75pt;margin-top:159.5pt;width:29.6pt;height:12pt;z-index:251658752;mso-width-relative:page;mso-height-relative:page" arcsize="10923f" filled="f" strokecolor="red" strokeweight="1.25pt"/>
        </w:pict>
      </w:r>
      <w:r w:rsidR="006A1DA3">
        <w:rPr>
          <w:noProof/>
        </w:rPr>
        <w:drawing>
          <wp:inline distT="0" distB="0" distL="114300" distR="114300">
            <wp:extent cx="5274945" cy="2332990"/>
            <wp:effectExtent l="0" t="0" r="1905" b="10160"/>
            <wp:docPr id="19"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6"/>
                    <pic:cNvPicPr>
                      <a:picLocks noChangeAspect="1"/>
                    </pic:cNvPicPr>
                  </pic:nvPicPr>
                  <pic:blipFill>
                    <a:blip r:embed="rId19"/>
                    <a:stretch>
                      <a:fillRect/>
                    </a:stretch>
                  </pic:blipFill>
                  <pic:spPr>
                    <a:xfrm>
                      <a:off x="0" y="0"/>
                      <a:ext cx="5274945" cy="2332990"/>
                    </a:xfrm>
                    <a:prstGeom prst="rect">
                      <a:avLst/>
                    </a:prstGeom>
                    <a:noFill/>
                    <a:ln w="9525">
                      <a:noFill/>
                    </a:ln>
                  </pic:spPr>
                </pic:pic>
              </a:graphicData>
            </a:graphic>
          </wp:inline>
        </w:drawing>
      </w:r>
    </w:p>
    <w:p w:rsidR="00B92015" w:rsidRDefault="006A1DA3">
      <w:pPr>
        <w:ind w:firstLineChars="200" w:firstLine="480"/>
      </w:pPr>
      <w:r>
        <w:rPr>
          <w:rFonts w:hint="eastAsia"/>
        </w:rPr>
        <w:t>APP</w:t>
      </w:r>
      <w:r>
        <w:rPr>
          <w:rFonts w:hint="eastAsia"/>
        </w:rPr>
        <w:t>管理中分系统应用管理和教师自主添加应用管理两方面。系统应用即系统自带的“课堂”、“专题”、“云盘”等应用，可供教师使用。</w:t>
      </w:r>
    </w:p>
    <w:p w:rsidR="00B92015" w:rsidRDefault="006A1DA3">
      <w:r>
        <w:rPr>
          <w:noProof/>
        </w:rPr>
        <w:lastRenderedPageBreak/>
        <w:drawing>
          <wp:inline distT="0" distB="0" distL="114300" distR="114300">
            <wp:extent cx="5274945" cy="2332990"/>
            <wp:effectExtent l="0" t="0" r="1905" b="10160"/>
            <wp:docPr id="20"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7"/>
                    <pic:cNvPicPr>
                      <a:picLocks noChangeAspect="1"/>
                    </pic:cNvPicPr>
                  </pic:nvPicPr>
                  <pic:blipFill>
                    <a:blip r:embed="rId20"/>
                    <a:stretch>
                      <a:fillRect/>
                    </a:stretch>
                  </pic:blipFill>
                  <pic:spPr>
                    <a:xfrm>
                      <a:off x="0" y="0"/>
                      <a:ext cx="5274945" cy="2332990"/>
                    </a:xfrm>
                    <a:prstGeom prst="rect">
                      <a:avLst/>
                    </a:prstGeom>
                    <a:noFill/>
                    <a:ln w="9525">
                      <a:noFill/>
                    </a:ln>
                  </pic:spPr>
                </pic:pic>
              </a:graphicData>
            </a:graphic>
          </wp:inline>
        </w:drawing>
      </w:r>
    </w:p>
    <w:p w:rsidR="00B92015" w:rsidRDefault="006A1DA3">
      <w:pPr>
        <w:ind w:firstLineChars="200" w:firstLine="480"/>
      </w:pPr>
      <w:r>
        <w:rPr>
          <w:rFonts w:hint="eastAsia"/>
        </w:rPr>
        <w:t>教师亦可自行添加应用，泛雅平台为教师提供了多种应用的选择，教师可根据自身需要添加应用。</w:t>
      </w:r>
    </w:p>
    <w:p w:rsidR="00B92015" w:rsidRDefault="00BF561E">
      <w:r>
        <w:pict>
          <v:roundrect id="_x0000_s1209" style="position:absolute;left:0;text-align:left;margin-left:102.35pt;margin-top:93.55pt;width:109pt;height:42.15pt;z-index:251659776;mso-width-relative:page;mso-height-relative:page" arcsize="10923f" filled="f" strokecolor="red" strokeweight="1.25pt"/>
        </w:pict>
      </w:r>
      <w:r w:rsidR="006A1DA3">
        <w:rPr>
          <w:noProof/>
        </w:rPr>
        <w:drawing>
          <wp:inline distT="0" distB="0" distL="114300" distR="114300">
            <wp:extent cx="5274945" cy="2332990"/>
            <wp:effectExtent l="0" t="0" r="1905" b="10160"/>
            <wp:docPr id="21"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8"/>
                    <pic:cNvPicPr>
                      <a:picLocks noChangeAspect="1"/>
                    </pic:cNvPicPr>
                  </pic:nvPicPr>
                  <pic:blipFill>
                    <a:blip r:embed="rId21"/>
                    <a:stretch>
                      <a:fillRect/>
                    </a:stretch>
                  </pic:blipFill>
                  <pic:spPr>
                    <a:xfrm>
                      <a:off x="0" y="0"/>
                      <a:ext cx="5274945" cy="2332990"/>
                    </a:xfrm>
                    <a:prstGeom prst="rect">
                      <a:avLst/>
                    </a:prstGeom>
                    <a:noFill/>
                    <a:ln w="9525">
                      <a:noFill/>
                    </a:ln>
                  </pic:spPr>
                </pic:pic>
              </a:graphicData>
            </a:graphic>
          </wp:inline>
        </w:drawing>
      </w:r>
      <w:r w:rsidR="006A1DA3">
        <w:rPr>
          <w:noProof/>
        </w:rPr>
        <w:drawing>
          <wp:inline distT="0" distB="0" distL="114300" distR="114300">
            <wp:extent cx="5274945" cy="2332990"/>
            <wp:effectExtent l="0" t="0" r="1905" b="10160"/>
            <wp:docPr id="26"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9"/>
                    <pic:cNvPicPr>
                      <a:picLocks noChangeAspect="1"/>
                    </pic:cNvPicPr>
                  </pic:nvPicPr>
                  <pic:blipFill>
                    <a:blip r:embed="rId22"/>
                    <a:stretch>
                      <a:fillRect/>
                    </a:stretch>
                  </pic:blipFill>
                  <pic:spPr>
                    <a:xfrm>
                      <a:off x="0" y="0"/>
                      <a:ext cx="5274945" cy="2332990"/>
                    </a:xfrm>
                    <a:prstGeom prst="rect">
                      <a:avLst/>
                    </a:prstGeom>
                    <a:noFill/>
                    <a:ln w="9525">
                      <a:noFill/>
                    </a:ln>
                  </pic:spPr>
                </pic:pic>
              </a:graphicData>
            </a:graphic>
          </wp:inline>
        </w:drawing>
      </w:r>
    </w:p>
    <w:p w:rsidR="00B92015" w:rsidRDefault="00B92015"/>
    <w:p w:rsidR="00B92015" w:rsidRDefault="006A1DA3">
      <w:pPr>
        <w:ind w:firstLineChars="200" w:firstLine="480"/>
      </w:pPr>
      <w:r>
        <w:rPr>
          <w:rFonts w:hint="eastAsia"/>
        </w:rPr>
        <w:t>添加的应用会出现在左侧相对应的应用栏，如不想再添加此应用，教师可点击“删除”按钮进行操作。如想重置应用列表，则可点击右上角</w:t>
      </w:r>
      <w:r w:rsidR="00D74116">
        <w:pict>
          <v:shape id="_x0000_i1028" type="#_x0000_t75" style="width:35.25pt;height:15.75pt">
            <v:imagedata r:id="rId23" o:title=""/>
          </v:shape>
        </w:pict>
      </w:r>
      <w:r>
        <w:rPr>
          <w:rFonts w:hint="eastAsia"/>
        </w:rPr>
        <w:t>按钮。</w:t>
      </w:r>
    </w:p>
    <w:p w:rsidR="00B92015" w:rsidRDefault="00BF561E">
      <w:r>
        <w:lastRenderedPageBreak/>
        <w:pict>
          <v:roundrect id="_x0000_s1219" style="position:absolute;left:0;text-align:left;margin-left:347.9pt;margin-top:166.9pt;width:29.65pt;height:15.9pt;z-index:251667968;mso-width-relative:page;mso-height-relative:page" arcsize="10923f" filled="f" strokecolor="red" strokeweight="1.25pt"/>
        </w:pict>
      </w:r>
      <w:r>
        <w:pict>
          <v:roundrect id="_x0000_s1218" style="position:absolute;left:0;text-align:left;margin-left:350.15pt;margin-top:10.4pt;width:29.65pt;height:15.9pt;z-index:251666944;mso-width-relative:page;mso-height-relative:page" arcsize="10923f" filled="f" strokecolor="red" strokeweight="1.25pt"/>
        </w:pict>
      </w:r>
      <w:r>
        <w:pict>
          <v:roundrect id="_x0000_s1212" style="position:absolute;left:0;text-align:left;margin-left:32.1pt;margin-top:154.85pt;width:33.45pt;height:11pt;z-index:251661824;mso-width-relative:page;mso-height-relative:page" arcsize="10923f" filled="f" strokecolor="red" strokeweight="1.25pt"/>
        </w:pict>
      </w:r>
      <w:r>
        <w:pict>
          <v:roundrect id="_x0000_s1211" style="position:absolute;left:0;text-align:left;margin-left:109.9pt;margin-top:158.15pt;width:91.45pt;height:31.25pt;z-index:251660800;mso-width-relative:page;mso-height-relative:page" arcsize="10923f" filled="f" strokecolor="red" strokeweight="1.25pt"/>
        </w:pict>
      </w:r>
      <w:r w:rsidR="006A1DA3">
        <w:rPr>
          <w:noProof/>
        </w:rPr>
        <w:drawing>
          <wp:inline distT="0" distB="0" distL="114300" distR="114300">
            <wp:extent cx="5268595" cy="2468880"/>
            <wp:effectExtent l="0" t="0" r="8255" b="7620"/>
            <wp:docPr id="12"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83"/>
                    <pic:cNvPicPr>
                      <a:picLocks noChangeAspect="1"/>
                    </pic:cNvPicPr>
                  </pic:nvPicPr>
                  <pic:blipFill>
                    <a:blip r:embed="rId24"/>
                    <a:stretch>
                      <a:fillRect/>
                    </a:stretch>
                  </pic:blipFill>
                  <pic:spPr>
                    <a:xfrm>
                      <a:off x="0" y="0"/>
                      <a:ext cx="5268595" cy="2468880"/>
                    </a:xfrm>
                    <a:prstGeom prst="rect">
                      <a:avLst/>
                    </a:prstGeom>
                    <a:noFill/>
                    <a:ln w="9525">
                      <a:noFill/>
                    </a:ln>
                  </pic:spPr>
                </pic:pic>
              </a:graphicData>
            </a:graphic>
          </wp:inline>
        </w:drawing>
      </w:r>
    </w:p>
    <w:p w:rsidR="00B92015" w:rsidRDefault="006A1DA3">
      <w:pPr>
        <w:pStyle w:val="1"/>
      </w:pPr>
      <w:bookmarkStart w:id="11" w:name="_Toc31303"/>
      <w:r>
        <w:rPr>
          <w:rFonts w:hint="eastAsia"/>
        </w:rPr>
        <w:lastRenderedPageBreak/>
        <w:t>二、课程建设</w:t>
      </w:r>
      <w:bookmarkStart w:id="12" w:name="_Toc385940004"/>
      <w:bookmarkEnd w:id="11"/>
    </w:p>
    <w:p w:rsidR="00B92015" w:rsidRDefault="006A1DA3">
      <w:pPr>
        <w:pStyle w:val="2"/>
      </w:pPr>
      <w:bookmarkStart w:id="13" w:name="_Toc12092"/>
      <w:r>
        <w:rPr>
          <w:rFonts w:hint="eastAsia"/>
        </w:rPr>
        <w:t>1.</w:t>
      </w:r>
      <w:r>
        <w:rPr>
          <w:rFonts w:hint="eastAsia"/>
        </w:rPr>
        <w:t>制作课程封面</w:t>
      </w:r>
      <w:bookmarkEnd w:id="12"/>
      <w:bookmarkEnd w:id="13"/>
    </w:p>
    <w:p w:rsidR="00B92015" w:rsidRDefault="006A1DA3">
      <w:pPr>
        <w:numPr>
          <w:ilvl w:val="0"/>
          <w:numId w:val="2"/>
        </w:numPr>
        <w:rPr>
          <w:rFonts w:ascii="宋体" w:hAnsi="宋体"/>
        </w:rPr>
      </w:pPr>
      <w:r>
        <w:rPr>
          <w:rFonts w:ascii="宋体" w:hAnsi="宋体" w:hint="eastAsia"/>
        </w:rPr>
        <w:t>进入课程界面后，点击“</w:t>
      </w:r>
      <w:r>
        <w:rPr>
          <w:rFonts w:hint="eastAsia"/>
        </w:rPr>
        <w:t>课程门户</w:t>
      </w:r>
      <w:r>
        <w:rPr>
          <w:rFonts w:ascii="宋体" w:hAnsi="宋体" w:hint="eastAsia"/>
        </w:rPr>
        <w:t>”进入课程门户界面。</w:t>
      </w:r>
    </w:p>
    <w:p w:rsidR="00B92015" w:rsidRDefault="006A1DA3">
      <w:pPr>
        <w:widowControl/>
        <w:jc w:val="left"/>
        <w:rPr>
          <w:rFonts w:ascii="宋体" w:hAnsi="宋体"/>
        </w:rPr>
      </w:pPr>
      <w:r>
        <w:rPr>
          <w:rFonts w:ascii="宋体" w:hAnsi="宋体"/>
          <w:noProof/>
        </w:rPr>
        <w:drawing>
          <wp:inline distT="0" distB="0" distL="0" distR="0">
            <wp:extent cx="5274945" cy="2341880"/>
            <wp:effectExtent l="19050" t="0" r="1905" b="0"/>
            <wp:docPr id="13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9"/>
                    <pic:cNvPicPr>
                      <a:picLocks noChangeAspect="1" noChangeArrowheads="1"/>
                    </pic:cNvPicPr>
                  </pic:nvPicPr>
                  <pic:blipFill>
                    <a:blip r:embed="rId25"/>
                    <a:srcRect/>
                    <a:stretch>
                      <a:fillRect/>
                    </a:stretch>
                  </pic:blipFill>
                  <pic:spPr>
                    <a:xfrm>
                      <a:off x="0" y="0"/>
                      <a:ext cx="5274945" cy="2342275"/>
                    </a:xfrm>
                    <a:prstGeom prst="rect">
                      <a:avLst/>
                    </a:prstGeom>
                    <a:noFill/>
                    <a:ln w="9525">
                      <a:noFill/>
                      <a:miter lim="800000"/>
                      <a:headEnd/>
                      <a:tailEnd/>
                    </a:ln>
                  </pic:spPr>
                </pic:pic>
              </a:graphicData>
            </a:graphic>
          </wp:inline>
        </w:drawing>
      </w:r>
    </w:p>
    <w:p w:rsidR="00B92015" w:rsidRDefault="006A1DA3">
      <w:pPr>
        <w:numPr>
          <w:ilvl w:val="0"/>
          <w:numId w:val="2"/>
        </w:numPr>
      </w:pPr>
      <w:r>
        <w:rPr>
          <w:rFonts w:hint="eastAsia"/>
        </w:rPr>
        <w:t>点击“编辑本页”编辑课程信息。</w:t>
      </w:r>
    </w:p>
    <w:p w:rsidR="00B92015" w:rsidRDefault="00BF561E">
      <w:pPr>
        <w:widowControl/>
        <w:jc w:val="left"/>
        <w:rPr>
          <w:rFonts w:ascii="宋体" w:hAnsi="宋体" w:cs="宋体"/>
          <w:kern w:val="0"/>
        </w:rPr>
      </w:pP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214" type="#_x0000_t176" style="position:absolute;margin-left:39.35pt;margin-top:155.6pt;width:28.4pt;height:16.95pt;z-index:251662848;mso-width-relative:page;mso-height-relative:page" filled="f" strokecolor="red" strokeweight="1.25pt"/>
        </w:pict>
      </w:r>
      <w:r w:rsidR="006A1DA3">
        <w:rPr>
          <w:rFonts w:ascii="宋体" w:hAnsi="宋体" w:cs="宋体"/>
          <w:kern w:val="0"/>
        </w:rPr>
        <w:t xml:space="preserve"> </w:t>
      </w:r>
      <w:r w:rsidR="006A1DA3">
        <w:rPr>
          <w:rFonts w:ascii="宋体" w:hAnsi="宋体" w:cs="宋体"/>
          <w:noProof/>
          <w:kern w:val="0"/>
        </w:rPr>
        <w:drawing>
          <wp:inline distT="0" distB="0" distL="0" distR="0">
            <wp:extent cx="4518025" cy="2809875"/>
            <wp:effectExtent l="19050" t="0" r="0" b="0"/>
            <wp:docPr id="13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2"/>
                    <pic:cNvPicPr>
                      <a:picLocks noChangeAspect="1" noChangeArrowheads="1"/>
                    </pic:cNvPicPr>
                  </pic:nvPicPr>
                  <pic:blipFill>
                    <a:blip r:embed="rId26"/>
                    <a:srcRect/>
                    <a:stretch>
                      <a:fillRect/>
                    </a:stretch>
                  </pic:blipFill>
                  <pic:spPr>
                    <a:xfrm>
                      <a:off x="0" y="0"/>
                      <a:ext cx="4515349" cy="2808532"/>
                    </a:xfrm>
                    <a:prstGeom prst="rect">
                      <a:avLst/>
                    </a:prstGeom>
                    <a:noFill/>
                    <a:ln w="9525">
                      <a:noFill/>
                      <a:miter lim="800000"/>
                      <a:headEnd/>
                      <a:tailEnd/>
                    </a:ln>
                  </pic:spPr>
                </pic:pic>
              </a:graphicData>
            </a:graphic>
          </wp:inline>
        </w:drawing>
      </w:r>
    </w:p>
    <w:p w:rsidR="00B92015" w:rsidRDefault="006A1DA3">
      <w:pPr>
        <w:numPr>
          <w:ilvl w:val="0"/>
          <w:numId w:val="2"/>
        </w:numPr>
        <w:rPr>
          <w:rFonts w:ascii="宋体" w:hAnsi="宋体" w:cs="宋体"/>
          <w:kern w:val="0"/>
        </w:rPr>
      </w:pPr>
      <w:r>
        <w:rPr>
          <w:rFonts w:ascii="宋体" w:hAnsi="宋体" w:cs="宋体" w:hint="eastAsia"/>
          <w:kern w:val="0"/>
        </w:rPr>
        <w:t>进入编辑页面后，可以选择相应的模板风格。</w:t>
      </w:r>
    </w:p>
    <w:p w:rsidR="00B92015" w:rsidRDefault="006A1DA3">
      <w:pPr>
        <w:rPr>
          <w:rFonts w:ascii="宋体" w:hAnsi="宋体" w:cs="宋体"/>
          <w:kern w:val="0"/>
        </w:rPr>
      </w:pPr>
      <w:r>
        <w:rPr>
          <w:noProof/>
        </w:rPr>
        <w:lastRenderedPageBreak/>
        <w:drawing>
          <wp:inline distT="0" distB="0" distL="114300" distR="114300">
            <wp:extent cx="5269230" cy="3022600"/>
            <wp:effectExtent l="0" t="0" r="7620" b="6350"/>
            <wp:docPr id="3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63"/>
                    <pic:cNvPicPr>
                      <a:picLocks noChangeAspect="1"/>
                    </pic:cNvPicPr>
                  </pic:nvPicPr>
                  <pic:blipFill>
                    <a:blip r:embed="rId27"/>
                    <a:stretch>
                      <a:fillRect/>
                    </a:stretch>
                  </pic:blipFill>
                  <pic:spPr>
                    <a:xfrm>
                      <a:off x="0" y="0"/>
                      <a:ext cx="5269230" cy="3022600"/>
                    </a:xfrm>
                    <a:prstGeom prst="rect">
                      <a:avLst/>
                    </a:prstGeom>
                    <a:noFill/>
                    <a:ln w="9525">
                      <a:noFill/>
                    </a:ln>
                  </pic:spPr>
                </pic:pic>
              </a:graphicData>
            </a:graphic>
          </wp:inline>
        </w:drawing>
      </w:r>
    </w:p>
    <w:p w:rsidR="00B92015" w:rsidRDefault="006A1DA3">
      <w:pPr>
        <w:numPr>
          <w:ilvl w:val="0"/>
          <w:numId w:val="2"/>
        </w:numPr>
        <w:rPr>
          <w:rFonts w:ascii="宋体" w:hAnsi="宋体" w:cs="宋体"/>
          <w:kern w:val="0"/>
        </w:rPr>
      </w:pPr>
      <w:r>
        <w:rPr>
          <w:rFonts w:ascii="宋体" w:hAnsi="宋体" w:cs="宋体" w:hint="eastAsia"/>
          <w:kern w:val="0"/>
        </w:rPr>
        <w:t>填写课程封面信息，上传课程封面宣传图片、宣传视频（可选）</w:t>
      </w:r>
    </w:p>
    <w:p w:rsidR="00B92015" w:rsidRDefault="006A1DA3">
      <w:pPr>
        <w:rPr>
          <w:rFonts w:ascii="宋体" w:hAnsi="宋体" w:cs="宋体"/>
          <w:kern w:val="0"/>
        </w:rPr>
      </w:pPr>
      <w:r>
        <w:rPr>
          <w:noProof/>
        </w:rPr>
        <w:drawing>
          <wp:inline distT="0" distB="0" distL="114300" distR="114300">
            <wp:extent cx="5270500" cy="2004695"/>
            <wp:effectExtent l="0" t="0" r="6350" b="14605"/>
            <wp:docPr id="3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64"/>
                    <pic:cNvPicPr>
                      <a:picLocks noChangeAspect="1"/>
                    </pic:cNvPicPr>
                  </pic:nvPicPr>
                  <pic:blipFill>
                    <a:blip r:embed="rId28"/>
                    <a:stretch>
                      <a:fillRect/>
                    </a:stretch>
                  </pic:blipFill>
                  <pic:spPr>
                    <a:xfrm>
                      <a:off x="0" y="0"/>
                      <a:ext cx="5270500" cy="2004695"/>
                    </a:xfrm>
                    <a:prstGeom prst="rect">
                      <a:avLst/>
                    </a:prstGeom>
                    <a:noFill/>
                    <a:ln w="9525">
                      <a:noFill/>
                    </a:ln>
                  </pic:spPr>
                </pic:pic>
              </a:graphicData>
            </a:graphic>
          </wp:inline>
        </w:drawing>
      </w:r>
    </w:p>
    <w:p w:rsidR="00B92015" w:rsidRDefault="006A1DA3">
      <w:pPr>
        <w:rPr>
          <w:rFonts w:ascii="宋体" w:hAnsi="宋体" w:cs="宋体"/>
          <w:kern w:val="0"/>
        </w:rPr>
      </w:pPr>
      <w:r>
        <w:rPr>
          <w:noProof/>
        </w:rPr>
        <w:drawing>
          <wp:inline distT="0" distB="0" distL="114300" distR="114300">
            <wp:extent cx="5271770" cy="3231515"/>
            <wp:effectExtent l="0" t="0" r="5080" b="6985"/>
            <wp:docPr id="3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5"/>
                    <pic:cNvPicPr>
                      <a:picLocks noChangeAspect="1"/>
                    </pic:cNvPicPr>
                  </pic:nvPicPr>
                  <pic:blipFill>
                    <a:blip r:embed="rId29"/>
                    <a:stretch>
                      <a:fillRect/>
                    </a:stretch>
                  </pic:blipFill>
                  <pic:spPr>
                    <a:xfrm>
                      <a:off x="0" y="0"/>
                      <a:ext cx="5271770" cy="3231515"/>
                    </a:xfrm>
                    <a:prstGeom prst="rect">
                      <a:avLst/>
                    </a:prstGeom>
                    <a:noFill/>
                    <a:ln w="9525">
                      <a:noFill/>
                    </a:ln>
                  </pic:spPr>
                </pic:pic>
              </a:graphicData>
            </a:graphic>
          </wp:inline>
        </w:drawing>
      </w:r>
    </w:p>
    <w:p w:rsidR="00B92015" w:rsidRDefault="006A1DA3">
      <w:pPr>
        <w:numPr>
          <w:ilvl w:val="0"/>
          <w:numId w:val="2"/>
        </w:numPr>
        <w:rPr>
          <w:rFonts w:ascii="宋体" w:hAnsi="宋体" w:cs="宋体"/>
          <w:kern w:val="0"/>
        </w:rPr>
      </w:pPr>
      <w:r>
        <w:rPr>
          <w:rFonts w:ascii="宋体" w:hAnsi="宋体" w:cs="宋体" w:hint="eastAsia"/>
          <w:kern w:val="0"/>
        </w:rPr>
        <w:lastRenderedPageBreak/>
        <w:t>填写课程的相关信息。</w:t>
      </w:r>
    </w:p>
    <w:p w:rsidR="00B92015" w:rsidRDefault="006A1DA3">
      <w:pPr>
        <w:rPr>
          <w:rFonts w:ascii="宋体" w:hAnsi="宋体" w:cs="宋体"/>
          <w:kern w:val="0"/>
        </w:rPr>
      </w:pPr>
      <w:r>
        <w:rPr>
          <w:rFonts w:ascii="宋体" w:hAnsi="宋体" w:cs="宋体" w:hint="eastAsia"/>
          <w:noProof/>
          <w:kern w:val="0"/>
        </w:rPr>
        <w:drawing>
          <wp:inline distT="0" distB="0" distL="114300" distR="114300">
            <wp:extent cx="5269865" cy="2917825"/>
            <wp:effectExtent l="0" t="0" r="6985" b="15875"/>
            <wp:docPr id="25" name="图片 25" descr="1488513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488513459(1)"/>
                    <pic:cNvPicPr>
                      <a:picLocks noChangeAspect="1"/>
                    </pic:cNvPicPr>
                  </pic:nvPicPr>
                  <pic:blipFill>
                    <a:blip r:embed="rId30"/>
                    <a:stretch>
                      <a:fillRect/>
                    </a:stretch>
                  </pic:blipFill>
                  <pic:spPr>
                    <a:xfrm>
                      <a:off x="0" y="0"/>
                      <a:ext cx="5269865" cy="2917825"/>
                    </a:xfrm>
                    <a:prstGeom prst="rect">
                      <a:avLst/>
                    </a:prstGeom>
                  </pic:spPr>
                </pic:pic>
              </a:graphicData>
            </a:graphic>
          </wp:inline>
        </w:drawing>
      </w:r>
    </w:p>
    <w:p w:rsidR="00B92015" w:rsidRDefault="00B92015">
      <w:pPr>
        <w:rPr>
          <w:rFonts w:ascii="宋体" w:hAnsi="宋体" w:cs="宋体"/>
          <w:kern w:val="0"/>
        </w:rPr>
      </w:pPr>
    </w:p>
    <w:p w:rsidR="00B92015" w:rsidRDefault="006A1DA3">
      <w:pPr>
        <w:numPr>
          <w:ilvl w:val="0"/>
          <w:numId w:val="2"/>
        </w:numPr>
        <w:rPr>
          <w:rFonts w:ascii="宋体" w:hAnsi="宋体" w:cs="宋体"/>
          <w:kern w:val="0"/>
        </w:rPr>
      </w:pPr>
      <w:r>
        <w:rPr>
          <w:rFonts w:ascii="宋体" w:hAnsi="宋体" w:cs="宋体" w:hint="eastAsia"/>
          <w:kern w:val="0"/>
        </w:rPr>
        <w:t>教师还可以根据实际授课情况增删相关的板块。</w:t>
      </w:r>
    </w:p>
    <w:p w:rsidR="00B92015" w:rsidRDefault="00BF561E">
      <w:pPr>
        <w:widowControl/>
        <w:jc w:val="left"/>
        <w:rPr>
          <w:rFonts w:ascii="宋体" w:hAnsi="宋体" w:cs="宋体"/>
          <w:kern w:val="0"/>
        </w:rPr>
      </w:pPr>
      <w:r>
        <w:pict>
          <v:shape id="_x0000_s1216" type="#_x0000_t176" style="position:absolute;margin-left:19.65pt;margin-top:283.9pt;width:33.1pt;height:18.4pt;z-index:251664896;mso-width-relative:page;mso-height-relative:page" filled="f" strokecolor="red" strokeweight="1.25pt"/>
        </w:pict>
      </w:r>
      <w:r>
        <w:pict>
          <v:shape id="_x0000_s1215" type="#_x0000_t176" style="position:absolute;margin-left:333.4pt;margin-top:24.45pt;width:33.1pt;height:18.4pt;z-index:251663872;mso-width-relative:page;mso-height-relative:page" filled="f" strokecolor="red" strokeweight="1.25pt"/>
        </w:pict>
      </w:r>
      <w:r w:rsidR="006A1DA3">
        <w:rPr>
          <w:rFonts w:ascii="宋体" w:hAnsi="宋体" w:cs="宋体" w:hint="eastAsia"/>
          <w:noProof/>
          <w:kern w:val="0"/>
        </w:rPr>
        <w:drawing>
          <wp:inline distT="0" distB="0" distL="114300" distR="114300">
            <wp:extent cx="5274310" cy="3742690"/>
            <wp:effectExtent l="0" t="0" r="2540" b="10160"/>
            <wp:docPr id="27" name="图片 27" descr="14885136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488513622(1)"/>
                    <pic:cNvPicPr>
                      <a:picLocks noChangeAspect="1"/>
                    </pic:cNvPicPr>
                  </pic:nvPicPr>
                  <pic:blipFill>
                    <a:blip r:embed="rId31"/>
                    <a:stretch>
                      <a:fillRect/>
                    </a:stretch>
                  </pic:blipFill>
                  <pic:spPr>
                    <a:xfrm>
                      <a:off x="0" y="0"/>
                      <a:ext cx="5274310" cy="3742690"/>
                    </a:xfrm>
                    <a:prstGeom prst="rect">
                      <a:avLst/>
                    </a:prstGeom>
                  </pic:spPr>
                </pic:pic>
              </a:graphicData>
            </a:graphic>
          </wp:inline>
        </w:drawing>
      </w:r>
    </w:p>
    <w:p w:rsidR="00B92015" w:rsidRDefault="006A1DA3">
      <w:pPr>
        <w:pStyle w:val="2"/>
      </w:pPr>
      <w:bookmarkStart w:id="14" w:name="_Toc8365"/>
      <w:r>
        <w:rPr>
          <w:rFonts w:hint="eastAsia"/>
        </w:rPr>
        <w:t>2.</w:t>
      </w:r>
      <w:r>
        <w:rPr>
          <w:rFonts w:hint="eastAsia"/>
        </w:rPr>
        <w:t>编辑课程内容</w:t>
      </w:r>
      <w:bookmarkEnd w:id="14"/>
    </w:p>
    <w:p w:rsidR="00B92015" w:rsidRDefault="006A1DA3">
      <w:pPr>
        <w:rPr>
          <w:rFonts w:ascii="Times New Roman" w:hAnsi="Times New Roman"/>
          <w:szCs w:val="20"/>
        </w:rPr>
      </w:pPr>
      <w:r>
        <w:rPr>
          <w:rFonts w:ascii="Times New Roman" w:hAnsi="Times New Roman" w:hint="eastAsia"/>
          <w:szCs w:val="20"/>
        </w:rPr>
        <w:t>（</w:t>
      </w:r>
      <w:r>
        <w:rPr>
          <w:rFonts w:ascii="Times New Roman" w:hAnsi="Times New Roman" w:hint="eastAsia"/>
          <w:szCs w:val="20"/>
        </w:rPr>
        <w:t>1</w:t>
      </w:r>
      <w:r>
        <w:rPr>
          <w:rFonts w:ascii="Times New Roman" w:hAnsi="Times New Roman" w:hint="eastAsia"/>
          <w:szCs w:val="20"/>
        </w:rPr>
        <w:t>）进入课程空间，点击编辑。</w:t>
      </w:r>
    </w:p>
    <w:p w:rsidR="00B92015" w:rsidRDefault="00BF561E">
      <w:pPr>
        <w:widowControl/>
        <w:jc w:val="left"/>
        <w:rPr>
          <w:rFonts w:ascii="Times New Roman" w:hAnsi="Times New Roman"/>
          <w:szCs w:val="20"/>
        </w:rPr>
      </w:pPr>
      <w:r>
        <w:lastRenderedPageBreak/>
        <w:pict>
          <v:shape id="_x0000_s1217" type="#_x0000_t176" style="position:absolute;margin-left:186.05pt;margin-top:41.4pt;width:52.05pt;height:24.1pt;z-index:251665920;mso-width-relative:page;mso-height-relative:page" filled="f" strokecolor="red" strokeweight="1.25pt"/>
        </w:pict>
      </w:r>
      <w:r w:rsidR="006A1DA3">
        <w:rPr>
          <w:noProof/>
        </w:rPr>
        <w:drawing>
          <wp:inline distT="0" distB="0" distL="114300" distR="114300">
            <wp:extent cx="5274945" cy="2332990"/>
            <wp:effectExtent l="0" t="0" r="1905" b="10160"/>
            <wp:docPr id="3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6"/>
                    <pic:cNvPicPr>
                      <a:picLocks noChangeAspect="1"/>
                    </pic:cNvPicPr>
                  </pic:nvPicPr>
                  <pic:blipFill>
                    <a:blip r:embed="rId32"/>
                    <a:stretch>
                      <a:fillRect/>
                    </a:stretch>
                  </pic:blipFill>
                  <pic:spPr>
                    <a:xfrm>
                      <a:off x="0" y="0"/>
                      <a:ext cx="5274945" cy="2332990"/>
                    </a:xfrm>
                    <a:prstGeom prst="rect">
                      <a:avLst/>
                    </a:prstGeom>
                    <a:noFill/>
                    <a:ln w="9525">
                      <a:noFill/>
                    </a:ln>
                  </pic:spPr>
                </pic:pic>
              </a:graphicData>
            </a:graphic>
          </wp:inline>
        </w:drawing>
      </w:r>
    </w:p>
    <w:p w:rsidR="00B92015" w:rsidRDefault="006A1DA3">
      <w:pPr>
        <w:rPr>
          <w:rFonts w:ascii="Times New Roman" w:hAnsi="Times New Roman"/>
          <w:szCs w:val="20"/>
        </w:rPr>
      </w:pPr>
      <w:r>
        <w:rPr>
          <w:rFonts w:ascii="Times New Roman" w:hAnsi="Times New Roman" w:hint="eastAsia"/>
          <w:szCs w:val="20"/>
        </w:rPr>
        <w:t>（</w:t>
      </w:r>
      <w:r>
        <w:rPr>
          <w:rFonts w:ascii="Times New Roman" w:hAnsi="Times New Roman" w:hint="eastAsia"/>
          <w:szCs w:val="20"/>
        </w:rPr>
        <w:t>2</w:t>
      </w:r>
      <w:r>
        <w:rPr>
          <w:rFonts w:ascii="Times New Roman" w:hAnsi="Times New Roman" w:hint="eastAsia"/>
          <w:szCs w:val="20"/>
        </w:rPr>
        <w:t>）进入如下界面。可以编辑课程章节内的具体内容。</w:t>
      </w:r>
    </w:p>
    <w:p w:rsidR="00B92015" w:rsidRDefault="006A1DA3">
      <w:pPr>
        <w:rPr>
          <w:rFonts w:ascii="Times New Roman" w:hAnsi="Times New Roman"/>
          <w:szCs w:val="20"/>
        </w:rPr>
      </w:pPr>
      <w:r>
        <w:rPr>
          <w:noProof/>
        </w:rPr>
        <w:drawing>
          <wp:inline distT="0" distB="0" distL="114300" distR="114300">
            <wp:extent cx="5274945" cy="2332990"/>
            <wp:effectExtent l="0" t="0" r="1905" b="10160"/>
            <wp:docPr id="3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7"/>
                    <pic:cNvPicPr>
                      <a:picLocks noChangeAspect="1"/>
                    </pic:cNvPicPr>
                  </pic:nvPicPr>
                  <pic:blipFill>
                    <a:blip r:embed="rId33"/>
                    <a:stretch>
                      <a:fillRect/>
                    </a:stretch>
                  </pic:blipFill>
                  <pic:spPr>
                    <a:xfrm>
                      <a:off x="0" y="0"/>
                      <a:ext cx="5274945" cy="2332990"/>
                    </a:xfrm>
                    <a:prstGeom prst="rect">
                      <a:avLst/>
                    </a:prstGeom>
                    <a:noFill/>
                    <a:ln w="9525">
                      <a:noFill/>
                    </a:ln>
                  </pic:spPr>
                </pic:pic>
              </a:graphicData>
            </a:graphic>
          </wp:inline>
        </w:drawing>
      </w:r>
    </w:p>
    <w:p w:rsidR="00B92015" w:rsidRDefault="006A1DA3">
      <w:pPr>
        <w:pStyle w:val="2"/>
        <w:rPr>
          <w:b w:val="0"/>
        </w:rPr>
      </w:pPr>
      <w:bookmarkStart w:id="15" w:name="_Toc8025"/>
      <w:bookmarkStart w:id="16" w:name="_Toc385940006"/>
      <w:r>
        <w:rPr>
          <w:rFonts w:hint="eastAsia"/>
          <w:b w:val="0"/>
        </w:rPr>
        <w:t>3.</w:t>
      </w:r>
      <w:r>
        <w:rPr>
          <w:rFonts w:hint="eastAsia"/>
          <w:b w:val="0"/>
        </w:rPr>
        <w:t>课程内容编辑器的具体功能</w:t>
      </w:r>
      <w:bookmarkEnd w:id="15"/>
      <w:bookmarkEnd w:id="16"/>
    </w:p>
    <w:p w:rsidR="00B92015" w:rsidRDefault="006A1DA3">
      <w:pPr>
        <w:pStyle w:val="3"/>
      </w:pPr>
      <w:bookmarkStart w:id="17" w:name="_Toc24200"/>
      <w:r>
        <w:rPr>
          <w:rFonts w:hint="eastAsia"/>
        </w:rPr>
        <w:t>3.1</w:t>
      </w:r>
      <w:r>
        <w:rPr>
          <w:rFonts w:hint="eastAsia"/>
        </w:rPr>
        <w:t>模版</w:t>
      </w:r>
      <w:bookmarkEnd w:id="17"/>
    </w:p>
    <w:p w:rsidR="00B92015" w:rsidRDefault="006A1DA3">
      <w:pPr>
        <w:ind w:firstLineChars="200" w:firstLine="480"/>
      </w:pPr>
      <w:r>
        <w:rPr>
          <w:rFonts w:hint="eastAsia"/>
        </w:rPr>
        <w:t>在课程内容编辑器界面点击模板按钮。</w:t>
      </w:r>
    </w:p>
    <w:p w:rsidR="00B92015" w:rsidRDefault="00BF561E">
      <w:pPr>
        <w:widowControl/>
        <w:jc w:val="left"/>
        <w:rPr>
          <w:rFonts w:ascii="宋体" w:hAnsi="宋体" w:cs="宋体"/>
          <w:kern w:val="0"/>
        </w:rPr>
      </w:pPr>
      <w:r>
        <w:pict>
          <v:shape id="_x0000_s1220" type="#_x0000_t176" style="position:absolute;margin-left:346.95pt;margin-top:18.1pt;width:15.4pt;height:24.1pt;z-index:251668992;mso-width-relative:page;mso-height-relative:page" filled="f" strokecolor="red" strokeweight="1.25pt"/>
        </w:pict>
      </w:r>
      <w:r w:rsidR="006A1DA3">
        <w:rPr>
          <w:noProof/>
        </w:rPr>
        <w:drawing>
          <wp:inline distT="0" distB="0" distL="114300" distR="114300">
            <wp:extent cx="5263515" cy="422910"/>
            <wp:effectExtent l="0" t="0" r="13335" b="15240"/>
            <wp:docPr id="3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68"/>
                    <pic:cNvPicPr>
                      <a:picLocks noChangeAspect="1"/>
                    </pic:cNvPicPr>
                  </pic:nvPicPr>
                  <pic:blipFill>
                    <a:blip r:embed="rId34"/>
                    <a:stretch>
                      <a:fillRect/>
                    </a:stretch>
                  </pic:blipFill>
                  <pic:spPr>
                    <a:xfrm>
                      <a:off x="0" y="0"/>
                      <a:ext cx="5263515" cy="422910"/>
                    </a:xfrm>
                    <a:prstGeom prst="rect">
                      <a:avLst/>
                    </a:prstGeom>
                    <a:noFill/>
                    <a:ln w="9525">
                      <a:noFill/>
                    </a:ln>
                  </pic:spPr>
                </pic:pic>
              </a:graphicData>
            </a:graphic>
          </wp:inline>
        </w:drawing>
      </w:r>
    </w:p>
    <w:p w:rsidR="00B92015" w:rsidRDefault="006A1DA3">
      <w:pPr>
        <w:widowControl/>
        <w:spacing w:after="210" w:line="360" w:lineRule="atLeast"/>
        <w:ind w:firstLineChars="200" w:firstLine="480"/>
        <w:jc w:val="left"/>
        <w:rPr>
          <w:rFonts w:ascii="宋体" w:hAnsi="宋体" w:cs="宋体"/>
          <w:kern w:val="0"/>
        </w:rPr>
      </w:pPr>
      <w:r>
        <w:rPr>
          <w:rFonts w:hint="eastAsia"/>
        </w:rPr>
        <w:t>模板</w:t>
      </w:r>
      <w:r>
        <w:rPr>
          <w:rFonts w:ascii="宋体" w:hAnsi="宋体" w:cs="宋体" w:hint="eastAsia"/>
          <w:kern w:val="0"/>
        </w:rPr>
        <w:t>提供了集中常见的图文编排模式，可以根据自己的需求来可供选择。进入模版，右边“选择模版”有多套模版可供选择，当选择其中一个时，相应的在左边，会有一个效果预览，方便我们的选择。下图是点击进入图书馆的一种模版，然后编辑显示的页面。</w:t>
      </w:r>
    </w:p>
    <w:p w:rsidR="00B92015" w:rsidRDefault="006A1DA3">
      <w:pPr>
        <w:widowControl/>
        <w:spacing w:after="210" w:line="360" w:lineRule="atLeast"/>
        <w:rPr>
          <w:rFonts w:ascii="宋体" w:hAnsi="宋体" w:cs="宋体"/>
          <w:kern w:val="0"/>
        </w:rPr>
      </w:pPr>
      <w:r>
        <w:rPr>
          <w:noProof/>
        </w:rPr>
        <w:lastRenderedPageBreak/>
        <w:drawing>
          <wp:inline distT="0" distB="0" distL="114300" distR="114300">
            <wp:extent cx="5270500" cy="2400300"/>
            <wp:effectExtent l="9525" t="9525" r="15875" b="9525"/>
            <wp:docPr id="4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0"/>
                    <pic:cNvPicPr>
                      <a:picLocks noChangeAspect="1"/>
                    </pic:cNvPicPr>
                  </pic:nvPicPr>
                  <pic:blipFill>
                    <a:blip r:embed="rId35"/>
                    <a:stretch>
                      <a:fillRect/>
                    </a:stretch>
                  </pic:blipFill>
                  <pic:spPr>
                    <a:xfrm>
                      <a:off x="0" y="0"/>
                      <a:ext cx="5270500" cy="2400300"/>
                    </a:xfrm>
                    <a:prstGeom prst="rect">
                      <a:avLst/>
                    </a:prstGeom>
                    <a:noFill/>
                    <a:ln w="9525">
                      <a:solidFill>
                        <a:schemeClr val="tx1"/>
                      </a:solidFill>
                    </a:ln>
                  </pic:spPr>
                </pic:pic>
              </a:graphicData>
            </a:graphic>
          </wp:inline>
        </w:drawing>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kern w:val="0"/>
        </w:rPr>
        <w:t>“[点击输入文档内容]”这里可以输入文字内容；</w:t>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kern w:val="0"/>
        </w:rPr>
        <w:t>“[键入文档标题]”这里可以输入标题，并会有默认的标题格式；</w:t>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kern w:val="0"/>
        </w:rPr>
        <w:t>“[插入一个媒体文件]”这里可以插入视频、图片、音频等多媒体文件；</w:t>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kern w:val="0"/>
        </w:rPr>
        <w:t>当然也可以换图片，选中示例中的图片，选择“修改”，可以替换成想要展示的图片，并会默认示例图片的大小，图片大小可以修改。</w:t>
      </w:r>
    </w:p>
    <w:p w:rsidR="00B92015" w:rsidRDefault="006A1DA3">
      <w:pPr>
        <w:pStyle w:val="3"/>
      </w:pPr>
      <w:bookmarkStart w:id="18" w:name="_Toc385940009"/>
      <w:bookmarkStart w:id="19" w:name="_Toc4820"/>
      <w:r>
        <w:rPr>
          <w:rFonts w:hint="eastAsia"/>
        </w:rPr>
        <w:t>3.2</w:t>
      </w:r>
      <w:r>
        <w:t>图片</w:t>
      </w:r>
      <w:bookmarkEnd w:id="18"/>
      <w:bookmarkEnd w:id="19"/>
    </w:p>
    <w:p w:rsidR="00B92015" w:rsidRDefault="006A1DA3">
      <w:pPr>
        <w:ind w:firstLineChars="200" w:firstLine="480"/>
      </w:pPr>
      <w:r>
        <w:rPr>
          <w:rFonts w:hint="eastAsia"/>
        </w:rPr>
        <w:t>在课程内容编辑器界面点击图片按钮。</w:t>
      </w:r>
    </w:p>
    <w:p w:rsidR="00B92015" w:rsidRDefault="00BF561E">
      <w:pPr>
        <w:widowControl/>
        <w:spacing w:after="210" w:line="360" w:lineRule="atLeast"/>
        <w:jc w:val="left"/>
        <w:rPr>
          <w:rFonts w:ascii="宋体" w:hAnsi="宋体" w:cs="宋体"/>
          <w:bCs/>
          <w:kern w:val="0"/>
        </w:rPr>
      </w:pPr>
      <w:r>
        <w:pict>
          <v:shape id="_x0000_s1221" type="#_x0000_t176" style="position:absolute;margin-left:150.4pt;margin-top:17.5pt;width:15.4pt;height:24.1pt;z-index:251670016;mso-width-relative:page;mso-height-relative:page" filled="f" strokecolor="red" strokeweight="1.25pt"/>
        </w:pict>
      </w:r>
      <w:r w:rsidR="006A1DA3">
        <w:rPr>
          <w:noProof/>
        </w:rPr>
        <w:drawing>
          <wp:inline distT="0" distB="0" distL="114300" distR="114300">
            <wp:extent cx="5263515" cy="422910"/>
            <wp:effectExtent l="0" t="0" r="13335" b="15240"/>
            <wp:docPr id="42"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8"/>
                    <pic:cNvPicPr>
                      <a:picLocks noChangeAspect="1"/>
                    </pic:cNvPicPr>
                  </pic:nvPicPr>
                  <pic:blipFill>
                    <a:blip r:embed="rId34"/>
                    <a:stretch>
                      <a:fillRect/>
                    </a:stretch>
                  </pic:blipFill>
                  <pic:spPr>
                    <a:xfrm>
                      <a:off x="0" y="0"/>
                      <a:ext cx="5263515" cy="422910"/>
                    </a:xfrm>
                    <a:prstGeom prst="rect">
                      <a:avLst/>
                    </a:prstGeom>
                    <a:noFill/>
                    <a:ln w="9525">
                      <a:noFill/>
                    </a:ln>
                  </pic:spPr>
                </pic:pic>
              </a:graphicData>
            </a:graphic>
          </wp:inline>
        </w:drawing>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bCs/>
          <w:kern w:val="0"/>
        </w:rPr>
        <w:t>功能介绍</w:t>
      </w:r>
      <w:r>
        <w:rPr>
          <w:rFonts w:ascii="宋体" w:hAnsi="宋体" w:cs="宋体" w:hint="eastAsia"/>
          <w:kern w:val="0"/>
        </w:rPr>
        <w:t>：选择图片，有三种添加方式“远程图片”、“本地上传”、“电脑同步云盘”，默认为“本地上传”，可以根据自己的选择上传图片。</w:t>
      </w:r>
    </w:p>
    <w:p w:rsidR="00B92015" w:rsidRDefault="006A1DA3">
      <w:pPr>
        <w:widowControl/>
        <w:jc w:val="center"/>
        <w:rPr>
          <w:rFonts w:ascii="宋体" w:hAnsi="宋体" w:cs="宋体"/>
          <w:kern w:val="0"/>
        </w:rPr>
      </w:pPr>
      <w:r>
        <w:rPr>
          <w:noProof/>
        </w:rPr>
        <w:lastRenderedPageBreak/>
        <w:drawing>
          <wp:inline distT="0" distB="0" distL="114300" distR="114300">
            <wp:extent cx="5269865" cy="4088130"/>
            <wp:effectExtent l="0" t="0" r="6985" b="7620"/>
            <wp:docPr id="46"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74"/>
                    <pic:cNvPicPr>
                      <a:picLocks noChangeAspect="1"/>
                    </pic:cNvPicPr>
                  </pic:nvPicPr>
                  <pic:blipFill>
                    <a:blip r:embed="rId36"/>
                    <a:stretch>
                      <a:fillRect/>
                    </a:stretch>
                  </pic:blipFill>
                  <pic:spPr>
                    <a:xfrm>
                      <a:off x="0" y="0"/>
                      <a:ext cx="5269865" cy="4088130"/>
                    </a:xfrm>
                    <a:prstGeom prst="rect">
                      <a:avLst/>
                    </a:prstGeom>
                    <a:noFill/>
                    <a:ln w="9525">
                      <a:noFill/>
                    </a:ln>
                  </pic:spPr>
                </pic:pic>
              </a:graphicData>
            </a:graphic>
          </wp:inline>
        </w:drawing>
      </w:r>
    </w:p>
    <w:p w:rsidR="00B92015" w:rsidRDefault="006A1DA3">
      <w:pPr>
        <w:widowControl/>
        <w:spacing w:after="210" w:line="360" w:lineRule="atLeast"/>
        <w:ind w:firstLineChars="250" w:firstLine="600"/>
        <w:jc w:val="left"/>
        <w:rPr>
          <w:rFonts w:ascii="宋体" w:hAnsi="宋体" w:cs="宋体"/>
          <w:kern w:val="0"/>
        </w:rPr>
      </w:pPr>
      <w:r>
        <w:rPr>
          <w:rFonts w:ascii="宋体" w:hAnsi="宋体" w:cs="宋体" w:hint="eastAsia"/>
          <w:bCs/>
          <w:kern w:val="0"/>
        </w:rPr>
        <w:t>使用方法：</w:t>
      </w:r>
      <w:r>
        <w:rPr>
          <w:rFonts w:ascii="宋体" w:hAnsi="宋体" w:cs="宋体" w:hint="eastAsia"/>
          <w:kern w:val="0"/>
        </w:rPr>
        <w:t>“本地上传”，选择“添加图片”，然后选择路径找到需要添加的图片，选择上传保存，然后选中图片，对图片的尺寸大小、名称、边框等属性进行更改。</w:t>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kern w:val="0"/>
        </w:rPr>
        <w:t>“远程图片”区别于本地上传的是需要我们添加图片的地址，其它同于“本地上传”。</w:t>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kern w:val="0"/>
        </w:rPr>
        <w:t>“电脑同步云盘”可以从超星云盘选择图片，其它等同于“本地上传”。</w:t>
      </w:r>
    </w:p>
    <w:p w:rsidR="00B92015" w:rsidRDefault="006A1DA3">
      <w:pPr>
        <w:pStyle w:val="3"/>
      </w:pPr>
      <w:bookmarkStart w:id="20" w:name="_Toc385940010"/>
      <w:bookmarkStart w:id="21" w:name="_Toc30229"/>
      <w:r>
        <w:rPr>
          <w:rFonts w:hint="eastAsia"/>
        </w:rPr>
        <w:t>3.3</w:t>
      </w:r>
      <w:r>
        <w:t>视频</w:t>
      </w:r>
      <w:bookmarkEnd w:id="20"/>
      <w:bookmarkEnd w:id="21"/>
    </w:p>
    <w:p w:rsidR="00B92015" w:rsidRDefault="006A1DA3">
      <w:pPr>
        <w:ind w:firstLineChars="200" w:firstLine="480"/>
      </w:pPr>
      <w:r>
        <w:rPr>
          <w:rFonts w:hint="eastAsia"/>
        </w:rPr>
        <w:t>在课程内容编辑器界面点击视频按钮。</w:t>
      </w:r>
    </w:p>
    <w:p w:rsidR="00B92015" w:rsidRDefault="00BF561E">
      <w:pPr>
        <w:widowControl/>
        <w:spacing w:after="210" w:line="360" w:lineRule="atLeast"/>
        <w:jc w:val="left"/>
        <w:rPr>
          <w:rFonts w:ascii="宋体" w:hAnsi="宋体" w:cs="宋体"/>
          <w:bCs/>
          <w:kern w:val="0"/>
        </w:rPr>
      </w:pPr>
      <w:r>
        <w:pict>
          <v:shape id="_x0000_s1222" type="#_x0000_t176" style="position:absolute;margin-left:107.7pt;margin-top:17.5pt;width:15.4pt;height:24.1pt;z-index:251671040;mso-width-relative:page;mso-height-relative:page" filled="f" strokecolor="red" strokeweight="1.25pt"/>
        </w:pict>
      </w:r>
      <w:r w:rsidR="006A1DA3">
        <w:rPr>
          <w:noProof/>
        </w:rPr>
        <w:drawing>
          <wp:inline distT="0" distB="0" distL="114300" distR="114300">
            <wp:extent cx="5263515" cy="422910"/>
            <wp:effectExtent l="0" t="0" r="13335" b="15240"/>
            <wp:docPr id="44"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68"/>
                    <pic:cNvPicPr>
                      <a:picLocks noChangeAspect="1"/>
                    </pic:cNvPicPr>
                  </pic:nvPicPr>
                  <pic:blipFill>
                    <a:blip r:embed="rId34"/>
                    <a:stretch>
                      <a:fillRect/>
                    </a:stretch>
                  </pic:blipFill>
                  <pic:spPr>
                    <a:xfrm>
                      <a:off x="0" y="0"/>
                      <a:ext cx="5263515" cy="422910"/>
                    </a:xfrm>
                    <a:prstGeom prst="rect">
                      <a:avLst/>
                    </a:prstGeom>
                    <a:noFill/>
                    <a:ln w="9525">
                      <a:noFill/>
                    </a:ln>
                  </pic:spPr>
                </pic:pic>
              </a:graphicData>
            </a:graphic>
          </wp:inline>
        </w:drawing>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kern w:val="0"/>
        </w:rPr>
        <w:t>目前支持的上传方式有四种：本地上传、超星云盘、资料、超星视频。可供支持上传的视频格式有：rmvb\3gp\mpg\mpeg\mov\wmv\avi\mkv\mp4\flv\vob\f4v。</w:t>
      </w:r>
    </w:p>
    <w:p w:rsidR="00B92015" w:rsidRDefault="006A1DA3">
      <w:pPr>
        <w:widowControl/>
        <w:ind w:firstLineChars="200" w:firstLine="480"/>
        <w:jc w:val="left"/>
        <w:rPr>
          <w:rFonts w:ascii="宋体" w:hAnsi="宋体" w:cs="宋体"/>
          <w:kern w:val="0"/>
        </w:rPr>
      </w:pPr>
      <w:r>
        <w:rPr>
          <w:rFonts w:ascii="宋体" w:hAnsi="宋体" w:cs="宋体" w:hint="eastAsia"/>
          <w:kern w:val="0"/>
        </w:rPr>
        <w:t>下图为本地上传界面。</w:t>
      </w:r>
    </w:p>
    <w:p w:rsidR="00B92015" w:rsidRDefault="006A1DA3">
      <w:pPr>
        <w:widowControl/>
        <w:jc w:val="center"/>
        <w:rPr>
          <w:rFonts w:ascii="宋体" w:hAnsi="宋体" w:cs="宋体"/>
          <w:kern w:val="0"/>
        </w:rPr>
      </w:pPr>
      <w:r>
        <w:rPr>
          <w:noProof/>
        </w:rPr>
        <w:lastRenderedPageBreak/>
        <w:drawing>
          <wp:inline distT="0" distB="0" distL="114300" distR="114300">
            <wp:extent cx="5271770" cy="4587240"/>
            <wp:effectExtent l="0" t="0" r="5080" b="3810"/>
            <wp:docPr id="45"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3"/>
                    <pic:cNvPicPr>
                      <a:picLocks noChangeAspect="1"/>
                    </pic:cNvPicPr>
                  </pic:nvPicPr>
                  <pic:blipFill>
                    <a:blip r:embed="rId37"/>
                    <a:stretch>
                      <a:fillRect/>
                    </a:stretch>
                  </pic:blipFill>
                  <pic:spPr>
                    <a:xfrm>
                      <a:off x="0" y="0"/>
                      <a:ext cx="5271770" cy="4587240"/>
                    </a:xfrm>
                    <a:prstGeom prst="rect">
                      <a:avLst/>
                    </a:prstGeom>
                    <a:noFill/>
                    <a:ln w="9525">
                      <a:noFill/>
                    </a:ln>
                  </pic:spPr>
                </pic:pic>
              </a:graphicData>
            </a:graphic>
          </wp:inline>
        </w:drawing>
      </w:r>
    </w:p>
    <w:p w:rsidR="00B92015" w:rsidRDefault="00B92015">
      <w:pPr>
        <w:widowControl/>
        <w:spacing w:after="210" w:line="360" w:lineRule="atLeast"/>
        <w:jc w:val="left"/>
        <w:rPr>
          <w:rFonts w:ascii="宋体" w:hAnsi="宋体" w:cs="宋体"/>
          <w:kern w:val="0"/>
        </w:rPr>
      </w:pPr>
    </w:p>
    <w:p w:rsidR="00B92015" w:rsidRDefault="006A1DA3">
      <w:pPr>
        <w:widowControl/>
        <w:spacing w:after="210" w:line="360" w:lineRule="atLeast"/>
        <w:ind w:firstLine="480"/>
        <w:jc w:val="left"/>
        <w:rPr>
          <w:rFonts w:ascii="宋体" w:hAnsi="宋体" w:cs="宋体"/>
          <w:kern w:val="0"/>
        </w:rPr>
      </w:pPr>
      <w:r>
        <w:rPr>
          <w:rFonts w:ascii="宋体" w:hAnsi="宋体" w:cs="宋体" w:hint="eastAsia"/>
          <w:kern w:val="0"/>
        </w:rPr>
        <w:t>本地上传支持2G以下的视频，超过2G需要通过超星云盘客户端上传。</w:t>
      </w:r>
    </w:p>
    <w:p w:rsidR="00B92015" w:rsidRDefault="006A1DA3">
      <w:pPr>
        <w:widowControl/>
        <w:spacing w:after="210" w:line="360" w:lineRule="atLeast"/>
        <w:ind w:firstLineChars="200" w:firstLine="480"/>
        <w:jc w:val="left"/>
        <w:rPr>
          <w:rFonts w:ascii="宋体" w:hAnsi="宋体" w:cs="宋体"/>
          <w:kern w:val="0"/>
        </w:rPr>
      </w:pPr>
      <w:r>
        <w:rPr>
          <w:rFonts w:ascii="宋体" w:hAnsi="宋体" w:cs="宋体" w:hint="eastAsia"/>
          <w:kern w:val="0"/>
        </w:rPr>
        <w:t>1）首先下载安装超星云盘。</w:t>
      </w:r>
    </w:p>
    <w:p w:rsidR="00B92015" w:rsidRDefault="00BF561E">
      <w:pPr>
        <w:widowControl/>
        <w:jc w:val="center"/>
        <w:rPr>
          <w:rFonts w:ascii="宋体" w:hAnsi="宋体" w:cs="宋体"/>
          <w:kern w:val="0"/>
        </w:rPr>
      </w:pPr>
      <w:r>
        <w:pict>
          <v:shape id="_x0000_s1223" type="#_x0000_t176" style="position:absolute;left:0;text-align:left;margin-left:336pt;margin-top:28.9pt;width:43.8pt;height:13.75pt;z-index:251676160;mso-width-relative:page;mso-height-relative:page" filled="f" strokecolor="red" strokeweight="1.25pt"/>
        </w:pict>
      </w:r>
      <w:r w:rsidR="006A1DA3">
        <w:rPr>
          <w:noProof/>
        </w:rPr>
        <w:drawing>
          <wp:inline distT="0" distB="0" distL="114300" distR="114300">
            <wp:extent cx="5274945" cy="2332990"/>
            <wp:effectExtent l="0" t="0" r="1905" b="10160"/>
            <wp:docPr id="3"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6"/>
                    <pic:cNvPicPr>
                      <a:picLocks noChangeAspect="1"/>
                    </pic:cNvPicPr>
                  </pic:nvPicPr>
                  <pic:blipFill>
                    <a:blip r:embed="rId38"/>
                    <a:stretch>
                      <a:fillRect/>
                    </a:stretch>
                  </pic:blipFill>
                  <pic:spPr>
                    <a:xfrm>
                      <a:off x="0" y="0"/>
                      <a:ext cx="5274945" cy="2332990"/>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lastRenderedPageBreak/>
        <w:t xml:space="preserve">    2）将文件上传至云盘之后，通过“电脑同步云盘”上传大型视频。</w:t>
      </w:r>
      <w:r>
        <w:rPr>
          <w:noProof/>
        </w:rPr>
        <w:drawing>
          <wp:inline distT="0" distB="0" distL="114300" distR="114300">
            <wp:extent cx="5273675" cy="4612640"/>
            <wp:effectExtent l="0" t="0" r="3175" b="16510"/>
            <wp:docPr id="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7"/>
                    <pic:cNvPicPr>
                      <a:picLocks noChangeAspect="1"/>
                    </pic:cNvPicPr>
                  </pic:nvPicPr>
                  <pic:blipFill>
                    <a:blip r:embed="rId39"/>
                    <a:stretch>
                      <a:fillRect/>
                    </a:stretch>
                  </pic:blipFill>
                  <pic:spPr>
                    <a:xfrm>
                      <a:off x="0" y="0"/>
                      <a:ext cx="5273675" cy="4612640"/>
                    </a:xfrm>
                    <a:prstGeom prst="rect">
                      <a:avLst/>
                    </a:prstGeom>
                    <a:noFill/>
                    <a:ln w="9525">
                      <a:noFill/>
                    </a:ln>
                  </pic:spPr>
                </pic:pic>
              </a:graphicData>
            </a:graphic>
          </wp:inline>
        </w:drawing>
      </w:r>
    </w:p>
    <w:p w:rsidR="00B92015" w:rsidRDefault="00B92015">
      <w:pPr>
        <w:widowControl/>
        <w:jc w:val="center"/>
        <w:rPr>
          <w:rFonts w:ascii="宋体" w:hAnsi="宋体" w:cs="宋体"/>
          <w:kern w:val="0"/>
        </w:rPr>
      </w:pPr>
    </w:p>
    <w:p w:rsidR="00B92015" w:rsidRDefault="00B92015">
      <w:pPr>
        <w:widowControl/>
        <w:spacing w:after="210" w:line="360" w:lineRule="atLeast"/>
        <w:ind w:firstLineChars="200" w:firstLine="480"/>
        <w:jc w:val="left"/>
        <w:rPr>
          <w:rFonts w:ascii="宋体" w:hAnsi="宋体" w:cs="宋体"/>
          <w:kern w:val="0"/>
        </w:rPr>
      </w:pPr>
    </w:p>
    <w:p w:rsidR="00B92015" w:rsidRDefault="006A1DA3">
      <w:pPr>
        <w:widowControl/>
        <w:spacing w:after="210" w:line="360" w:lineRule="atLeast"/>
        <w:ind w:firstLineChars="200" w:firstLine="480"/>
        <w:jc w:val="left"/>
        <w:rPr>
          <w:rFonts w:ascii="宋体" w:hAnsi="宋体" w:cs="宋体"/>
          <w:kern w:val="0"/>
        </w:rPr>
      </w:pPr>
      <w:r>
        <w:rPr>
          <w:rFonts w:ascii="宋体" w:hAnsi="宋体" w:cs="宋体" w:hint="eastAsia"/>
          <w:kern w:val="0"/>
        </w:rPr>
        <w:t>视频上传成功后，可以对上传视频进行剪辑，防拖拽等处理。还可以勾选原位播放，则学生可以在网页直接观看，无需下载。勾选任务点，可设置学生必须观看一定时间的视频才可通过课程。</w:t>
      </w:r>
    </w:p>
    <w:p w:rsidR="00B92015" w:rsidRDefault="00BF561E">
      <w:pPr>
        <w:widowControl/>
        <w:jc w:val="center"/>
        <w:rPr>
          <w:rFonts w:ascii="宋体" w:hAnsi="宋体" w:cs="宋体"/>
          <w:kern w:val="0"/>
        </w:rPr>
      </w:pPr>
      <w:r>
        <w:pict>
          <v:shape id="_x0000_s1224" type="#_x0000_t176" style="position:absolute;left:0;text-align:left;margin-left:361.75pt;margin-top:47.9pt;width:43.25pt;height:18.1pt;z-index:251677184;mso-width-relative:page;mso-height-relative:page" filled="f" strokecolor="red" strokeweight="1.25pt"/>
        </w:pict>
      </w:r>
      <w:r w:rsidR="006A1DA3">
        <w:rPr>
          <w:noProof/>
        </w:rPr>
        <w:drawing>
          <wp:inline distT="0" distB="0" distL="114300" distR="114300">
            <wp:extent cx="5274310" cy="855345"/>
            <wp:effectExtent l="0" t="0" r="2540" b="1905"/>
            <wp:docPr id="9"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8"/>
                    <pic:cNvPicPr>
                      <a:picLocks noChangeAspect="1"/>
                    </pic:cNvPicPr>
                  </pic:nvPicPr>
                  <pic:blipFill>
                    <a:blip r:embed="rId40"/>
                    <a:stretch>
                      <a:fillRect/>
                    </a:stretch>
                  </pic:blipFill>
                  <pic:spPr>
                    <a:xfrm>
                      <a:off x="0" y="0"/>
                      <a:ext cx="5274310" cy="855345"/>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t>点击剪辑。</w:t>
      </w:r>
      <w:r w:rsidR="00BF561E">
        <w:pict>
          <v:shape id="_x0000_s1226" type="#_x0000_t176" style="position:absolute;margin-left:304.25pt;margin-top:-33.05pt;width:53.65pt;height:18.1pt;z-index:251685376;mso-position-horizontal-relative:text;mso-position-vertical-relative:text;mso-width-relative:page;mso-height-relative:page" filled="f" strokecolor="red" strokeweight="1.25pt"/>
        </w:pict>
      </w:r>
    </w:p>
    <w:p w:rsidR="00B92015" w:rsidRDefault="00BF561E">
      <w:pPr>
        <w:widowControl/>
        <w:jc w:val="center"/>
        <w:rPr>
          <w:rFonts w:ascii="宋体" w:hAnsi="宋体" w:cs="宋体"/>
          <w:kern w:val="0"/>
        </w:rPr>
      </w:pPr>
      <w:r>
        <w:pict>
          <v:shape id="_x0000_s1225" type="#_x0000_t176" style="position:absolute;left:0;text-align:left;margin-left:306.9pt;margin-top:16.4pt;width:48.15pt;height:21.9pt;z-index:251682304;mso-width-relative:page;mso-height-relative:page" filled="f" strokecolor="red" strokeweight="1.25pt"/>
        </w:pict>
      </w:r>
      <w:r w:rsidR="006A1DA3">
        <w:rPr>
          <w:noProof/>
        </w:rPr>
        <w:drawing>
          <wp:inline distT="0" distB="0" distL="114300" distR="114300">
            <wp:extent cx="5274310" cy="855345"/>
            <wp:effectExtent l="0" t="0" r="2540" b="1905"/>
            <wp:docPr id="10"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9"/>
                    <pic:cNvPicPr>
                      <a:picLocks noChangeAspect="1"/>
                    </pic:cNvPicPr>
                  </pic:nvPicPr>
                  <pic:blipFill>
                    <a:blip r:embed="rId40"/>
                    <a:stretch>
                      <a:fillRect/>
                    </a:stretch>
                  </pic:blipFill>
                  <pic:spPr>
                    <a:xfrm>
                      <a:off x="0" y="0"/>
                      <a:ext cx="5274310" cy="855345"/>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lastRenderedPageBreak/>
        <w:t>可以截取视频中教师所需的部分，输入视频的开始时间,点击“设为起始时间”；输入视频的结束时间,点击“设为终止时间”；</w:t>
      </w:r>
    </w:p>
    <w:p w:rsidR="00B92015" w:rsidRDefault="00B92015">
      <w:pPr>
        <w:widowControl/>
        <w:jc w:val="left"/>
        <w:rPr>
          <w:rFonts w:ascii="宋体" w:hAnsi="宋体" w:cs="宋体"/>
          <w:kern w:val="0"/>
        </w:rPr>
      </w:pPr>
    </w:p>
    <w:p w:rsidR="00B92015" w:rsidRDefault="00BF561E">
      <w:pPr>
        <w:widowControl/>
        <w:jc w:val="left"/>
        <w:rPr>
          <w:rFonts w:ascii="宋体" w:hAnsi="宋体" w:cs="宋体"/>
          <w:kern w:val="0"/>
        </w:rPr>
      </w:pPr>
      <w:r>
        <w:pict>
          <v:line id="_x0000_s1231" style="position:absolute;flip:x;z-index:251694592;mso-width-relative:page;mso-height-relative:page" from="272.55pt,164.95pt" to="304.85pt,175.9pt" filled="t" strokecolor="red" strokeweight="1.25pt">
            <v:fill angle="90" type="gradient">
              <o:fill v:ext="view" type="gradientUnscaled"/>
            </v:fill>
            <v:stroke endarrow="open"/>
          </v:line>
        </w:pict>
      </w:r>
      <w:r>
        <w:pict>
          <v:line id="_x0000_s1232" style="position:absolute;flip:x;z-index:251700736;mso-width-relative:page;mso-height-relative:page" from="272.5pt,180.2pt" to="304.8pt,191.15pt" filled="t" strokecolor="red" strokeweight="1.25pt">
            <v:fill angle="90" type="gradient">
              <o:fill v:ext="view" type="gradientUnscaled"/>
            </v:fill>
            <v:stroke endarrow="open"/>
          </v:line>
        </w:pict>
      </w:r>
      <w:r>
        <w:rPr>
          <w:rFonts w:ascii="宋体" w:hAnsi="宋体" w:cs="宋体"/>
          <w:kern w:val="0"/>
        </w:rPr>
        <w:pict>
          <v:shape id="_x0000_i1029" type="#_x0000_t75" style="width:414.75pt;height:240.75pt">
            <v:imagedata r:id="rId41" o:title=""/>
          </v:shape>
        </w:pict>
      </w:r>
    </w:p>
    <w:p w:rsidR="00B92015" w:rsidRDefault="00B92015">
      <w:pPr>
        <w:widowControl/>
        <w:jc w:val="left"/>
        <w:rPr>
          <w:rFonts w:ascii="宋体" w:hAnsi="宋体" w:cs="宋体"/>
          <w:kern w:val="0"/>
        </w:rPr>
      </w:pPr>
    </w:p>
    <w:p w:rsidR="00B92015" w:rsidRDefault="006A1DA3">
      <w:pPr>
        <w:widowControl/>
        <w:jc w:val="left"/>
        <w:rPr>
          <w:rFonts w:ascii="宋体" w:hAnsi="宋体" w:cs="宋体"/>
          <w:kern w:val="0"/>
        </w:rPr>
      </w:pPr>
      <w:r>
        <w:rPr>
          <w:rFonts w:ascii="宋体" w:hAnsi="宋体" w:cs="宋体" w:hint="eastAsia"/>
          <w:kern w:val="0"/>
        </w:rPr>
        <w:t>点击插入对象。</w:t>
      </w:r>
    </w:p>
    <w:p w:rsidR="00B92015" w:rsidRDefault="00BF561E">
      <w:pPr>
        <w:widowControl/>
        <w:jc w:val="center"/>
        <w:rPr>
          <w:rFonts w:ascii="宋体" w:hAnsi="宋体" w:cs="宋体"/>
          <w:kern w:val="0"/>
        </w:rPr>
      </w:pPr>
      <w:r>
        <w:pict>
          <v:shape id="_x0000_s1229" type="#_x0000_t176" style="position:absolute;left:0;text-align:left;margin-left:357.8pt;margin-top:15.95pt;width:48.15pt;height:21.9pt;z-index:251693568;mso-width-relative:page;mso-height-relative:page" filled="f" strokecolor="red" strokeweight="1.25pt"/>
        </w:pict>
      </w:r>
      <w:r w:rsidR="006A1DA3">
        <w:rPr>
          <w:noProof/>
        </w:rPr>
        <w:drawing>
          <wp:inline distT="0" distB="0" distL="114300" distR="114300">
            <wp:extent cx="5274310" cy="855345"/>
            <wp:effectExtent l="0" t="0" r="2540" b="1905"/>
            <wp:docPr id="11"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9"/>
                    <pic:cNvPicPr>
                      <a:picLocks noChangeAspect="1"/>
                    </pic:cNvPicPr>
                  </pic:nvPicPr>
                  <pic:blipFill>
                    <a:blip r:embed="rId40"/>
                    <a:stretch>
                      <a:fillRect/>
                    </a:stretch>
                  </pic:blipFill>
                  <pic:spPr>
                    <a:xfrm>
                      <a:off x="0" y="0"/>
                      <a:ext cx="5274310" cy="855345"/>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t>可以在视频的节点上插入教学所需的图片，PPT，测试等。</w:t>
      </w:r>
    </w:p>
    <w:p w:rsidR="00B92015" w:rsidRDefault="006A1DA3">
      <w:pPr>
        <w:widowControl/>
        <w:jc w:val="left"/>
        <w:rPr>
          <w:rFonts w:ascii="宋体" w:hAnsi="宋体" w:cs="宋体"/>
          <w:kern w:val="0"/>
        </w:rPr>
      </w:pPr>
      <w:r>
        <w:rPr>
          <w:rFonts w:ascii="宋体" w:hAnsi="宋体" w:cs="宋体" w:hint="eastAsia"/>
          <w:kern w:val="0"/>
        </w:rPr>
        <w:t>*注：拖动节点，可调整插入时间。</w:t>
      </w:r>
    </w:p>
    <w:p w:rsidR="00B92015" w:rsidRDefault="006A1DA3">
      <w:pPr>
        <w:widowControl/>
        <w:jc w:val="left"/>
        <w:rPr>
          <w:rFonts w:ascii="宋体" w:hAnsi="宋体" w:cs="宋体"/>
          <w:kern w:val="0"/>
        </w:rPr>
      </w:pPr>
      <w:r>
        <w:rPr>
          <w:noProof/>
        </w:rPr>
        <w:drawing>
          <wp:inline distT="0" distB="0" distL="114300" distR="114300">
            <wp:extent cx="5268595" cy="2468880"/>
            <wp:effectExtent l="0" t="0" r="8255" b="7620"/>
            <wp:docPr id="16"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2"/>
                    <pic:cNvPicPr>
                      <a:picLocks noChangeAspect="1"/>
                    </pic:cNvPicPr>
                  </pic:nvPicPr>
                  <pic:blipFill>
                    <a:blip r:embed="rId42"/>
                    <a:stretch>
                      <a:fillRect/>
                    </a:stretch>
                  </pic:blipFill>
                  <pic:spPr>
                    <a:xfrm>
                      <a:off x="0" y="0"/>
                      <a:ext cx="5268595" cy="2468880"/>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t>1）插入图片</w:t>
      </w:r>
    </w:p>
    <w:p w:rsidR="00B92015" w:rsidRDefault="00BF561E">
      <w:pPr>
        <w:widowControl/>
        <w:jc w:val="left"/>
        <w:rPr>
          <w:rFonts w:ascii="宋体" w:hAnsi="宋体" w:cs="宋体"/>
          <w:kern w:val="0"/>
        </w:rPr>
      </w:pPr>
      <w:r>
        <w:lastRenderedPageBreak/>
        <w:pict>
          <v:shape id="_x0000_s1235" type="#_x0000_t176" style="position:absolute;margin-left:218.2pt;margin-top:41.45pt;width:76pt;height:32.85pt;z-index:251706880;mso-width-relative:page;mso-height-relative:page" filled="f" strokecolor="red" strokeweight="1.25pt"/>
        </w:pict>
      </w:r>
      <w:r w:rsidR="006A1DA3">
        <w:rPr>
          <w:noProof/>
        </w:rPr>
        <w:drawing>
          <wp:inline distT="0" distB="0" distL="114300" distR="114300">
            <wp:extent cx="5268595" cy="2468880"/>
            <wp:effectExtent l="0" t="0" r="8255" b="7620"/>
            <wp:docPr id="18"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3"/>
                    <pic:cNvPicPr>
                      <a:picLocks noChangeAspect="1"/>
                    </pic:cNvPicPr>
                  </pic:nvPicPr>
                  <pic:blipFill>
                    <a:blip r:embed="rId43"/>
                    <a:stretch>
                      <a:fillRect/>
                    </a:stretch>
                  </pic:blipFill>
                  <pic:spPr>
                    <a:xfrm>
                      <a:off x="0" y="0"/>
                      <a:ext cx="5268595" cy="2468880"/>
                    </a:xfrm>
                    <a:prstGeom prst="rect">
                      <a:avLst/>
                    </a:prstGeom>
                    <a:noFill/>
                    <a:ln w="9525">
                      <a:noFill/>
                    </a:ln>
                  </pic:spPr>
                </pic:pic>
              </a:graphicData>
            </a:graphic>
          </wp:inline>
        </w:drawing>
      </w:r>
    </w:p>
    <w:p w:rsidR="00B92015" w:rsidRDefault="00BF561E">
      <w:pPr>
        <w:widowControl/>
        <w:jc w:val="left"/>
        <w:rPr>
          <w:rFonts w:ascii="宋体" w:hAnsi="宋体" w:cs="宋体"/>
          <w:kern w:val="0"/>
        </w:rPr>
      </w:pPr>
      <w:r>
        <w:pict>
          <v:shape id="_x0000_s1234" type="#_x0000_t176" style="position:absolute;margin-left:268.55pt;margin-top:128.1pt;width:33.4pt;height:16.45pt;z-index:251703808;mso-width-relative:page;mso-height-relative:page" filled="f" strokecolor="red" strokeweight="1.25pt"/>
        </w:pict>
      </w:r>
      <w:r w:rsidR="006A1DA3">
        <w:rPr>
          <w:noProof/>
        </w:rPr>
        <w:drawing>
          <wp:inline distT="0" distB="0" distL="114300" distR="114300">
            <wp:extent cx="5268595" cy="2468880"/>
            <wp:effectExtent l="0" t="0" r="8255" b="7620"/>
            <wp:docPr id="24"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6"/>
                    <pic:cNvPicPr>
                      <a:picLocks noChangeAspect="1"/>
                    </pic:cNvPicPr>
                  </pic:nvPicPr>
                  <pic:blipFill>
                    <a:blip r:embed="rId44"/>
                    <a:stretch>
                      <a:fillRect/>
                    </a:stretch>
                  </pic:blipFill>
                  <pic:spPr>
                    <a:xfrm>
                      <a:off x="0" y="0"/>
                      <a:ext cx="5268595" cy="2468880"/>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t>插入成功后，会在插入节点显示插入图片。</w:t>
      </w:r>
    </w:p>
    <w:p w:rsidR="00B92015" w:rsidRDefault="00BF561E">
      <w:pPr>
        <w:widowControl/>
        <w:jc w:val="left"/>
        <w:rPr>
          <w:rFonts w:ascii="宋体" w:hAnsi="宋体" w:cs="宋体"/>
          <w:kern w:val="0"/>
        </w:rPr>
      </w:pPr>
      <w:r>
        <w:pict>
          <v:shape id="_x0000_s1237" type="#_x0000_t176" style="position:absolute;margin-left:122.85pt;margin-top:143.1pt;width:29.1pt;height:46pt;z-index:-251644416;mso-width-relative:page;mso-height-relative:page" filled="f" strokecolor="red" strokeweight="1.25pt"/>
        </w:pict>
      </w:r>
      <w:r w:rsidR="006A1DA3">
        <w:rPr>
          <w:noProof/>
        </w:rPr>
        <w:drawing>
          <wp:inline distT="0" distB="0" distL="114300" distR="114300">
            <wp:extent cx="5268595" cy="2468880"/>
            <wp:effectExtent l="0" t="0" r="8255" b="7620"/>
            <wp:docPr id="30"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9"/>
                    <pic:cNvPicPr>
                      <a:picLocks noChangeAspect="1"/>
                    </pic:cNvPicPr>
                  </pic:nvPicPr>
                  <pic:blipFill>
                    <a:blip r:embed="rId45"/>
                    <a:stretch>
                      <a:fillRect/>
                    </a:stretch>
                  </pic:blipFill>
                  <pic:spPr>
                    <a:xfrm>
                      <a:off x="0" y="0"/>
                      <a:ext cx="5268595" cy="2468880"/>
                    </a:xfrm>
                    <a:prstGeom prst="rect">
                      <a:avLst/>
                    </a:prstGeom>
                    <a:noFill/>
                    <a:ln w="9525">
                      <a:noFill/>
                    </a:ln>
                  </pic:spPr>
                </pic:pic>
              </a:graphicData>
            </a:graphic>
          </wp:inline>
        </w:drawing>
      </w:r>
    </w:p>
    <w:p w:rsidR="00B92015" w:rsidRDefault="00B92015">
      <w:pPr>
        <w:widowControl/>
        <w:jc w:val="left"/>
        <w:rPr>
          <w:rFonts w:ascii="宋体" w:hAnsi="宋体" w:cs="宋体"/>
          <w:kern w:val="0"/>
        </w:rPr>
      </w:pPr>
    </w:p>
    <w:p w:rsidR="00B92015" w:rsidRDefault="00B92015">
      <w:pPr>
        <w:widowControl/>
        <w:jc w:val="left"/>
        <w:rPr>
          <w:rFonts w:ascii="宋体" w:hAnsi="宋体" w:cs="宋体"/>
          <w:kern w:val="0"/>
        </w:rPr>
      </w:pPr>
    </w:p>
    <w:p w:rsidR="00B92015" w:rsidRDefault="006A1DA3">
      <w:pPr>
        <w:widowControl/>
        <w:jc w:val="left"/>
        <w:rPr>
          <w:rFonts w:ascii="宋体" w:hAnsi="宋体" w:cs="宋体"/>
          <w:kern w:val="0"/>
        </w:rPr>
      </w:pPr>
      <w:r>
        <w:rPr>
          <w:rFonts w:ascii="宋体" w:hAnsi="宋体" w:cs="宋体" w:hint="eastAsia"/>
          <w:kern w:val="0"/>
        </w:rPr>
        <w:t>2）插入PPT</w:t>
      </w:r>
    </w:p>
    <w:p w:rsidR="00B92015" w:rsidRDefault="00BF561E">
      <w:pPr>
        <w:widowControl/>
        <w:jc w:val="left"/>
        <w:rPr>
          <w:rFonts w:ascii="宋体" w:hAnsi="宋体" w:cs="宋体"/>
          <w:kern w:val="0"/>
        </w:rPr>
      </w:pPr>
      <w:r>
        <w:lastRenderedPageBreak/>
        <w:pict>
          <v:shape id="_x0000_s1239" type="#_x0000_t176" style="position:absolute;margin-left:299.4pt;margin-top:42.4pt;width:73.9pt;height:34.5pt;z-index:-251643392;mso-width-relative:page;mso-height-relative:page" filled="f" strokecolor="red" strokeweight="1.25pt"/>
        </w:pict>
      </w:r>
      <w:r w:rsidR="006A1DA3">
        <w:rPr>
          <w:noProof/>
        </w:rPr>
        <w:drawing>
          <wp:inline distT="0" distB="0" distL="114300" distR="114300">
            <wp:extent cx="5268595" cy="2468880"/>
            <wp:effectExtent l="0" t="0" r="8255" b="7620"/>
            <wp:docPr id="39"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43"/>
                    <pic:cNvPicPr>
                      <a:picLocks noChangeAspect="1"/>
                    </pic:cNvPicPr>
                  </pic:nvPicPr>
                  <pic:blipFill>
                    <a:blip r:embed="rId43"/>
                    <a:stretch>
                      <a:fillRect/>
                    </a:stretch>
                  </pic:blipFill>
                  <pic:spPr>
                    <a:xfrm>
                      <a:off x="0" y="0"/>
                      <a:ext cx="5268595" cy="2468880"/>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t>选择合适的PPT页面和插入的起始时间和终止时间。</w:t>
      </w:r>
    </w:p>
    <w:p w:rsidR="00B92015" w:rsidRDefault="00BF561E">
      <w:pPr>
        <w:widowControl/>
        <w:jc w:val="left"/>
        <w:rPr>
          <w:rFonts w:ascii="宋体" w:hAnsi="宋体" w:cs="宋体"/>
          <w:kern w:val="0"/>
        </w:rPr>
      </w:pPr>
      <w:r>
        <w:pict>
          <v:shapetype id="_x0000_t202" coordsize="21600,21600" o:spt="202" path="m,l,21600r21600,l21600,xe">
            <v:stroke joinstyle="miter"/>
            <v:path gradientshapeok="t" o:connecttype="rect"/>
          </v:shapetype>
          <v:shape id="_x0000_s1250" type="#_x0000_t202" style="position:absolute;margin-left:296.7pt;margin-top:106.8pt;width:108.15pt;height:1in;z-index:-251627008;mso-width-relative:page;mso-height-relative:page" filled="f" stroked="f" strokeweight="1.25pt">
            <v:textbox style="mso-next-textbox:#_x0000_s1250">
              <w:txbxContent>
                <w:p w:rsidR="006A1DA3" w:rsidRDefault="006A1DA3">
                  <w:pPr>
                    <w:rPr>
                      <w:color w:val="FF0000"/>
                      <w:sz w:val="18"/>
                      <w:szCs w:val="18"/>
                    </w:rPr>
                  </w:pPr>
                  <w:r>
                    <w:rPr>
                      <w:rFonts w:hint="eastAsia"/>
                      <w:color w:val="FF0000"/>
                      <w:sz w:val="18"/>
                      <w:szCs w:val="18"/>
                    </w:rPr>
                    <w:t>设置</w:t>
                  </w:r>
                  <w:r>
                    <w:rPr>
                      <w:rFonts w:hint="eastAsia"/>
                      <w:color w:val="FF0000"/>
                      <w:sz w:val="18"/>
                      <w:szCs w:val="18"/>
                    </w:rPr>
                    <w:t>PPT</w:t>
                  </w:r>
                  <w:r>
                    <w:rPr>
                      <w:rFonts w:hint="eastAsia"/>
                      <w:color w:val="FF0000"/>
                      <w:sz w:val="18"/>
                      <w:szCs w:val="18"/>
                    </w:rPr>
                    <w:t>截止点</w:t>
                  </w:r>
                </w:p>
              </w:txbxContent>
            </v:textbox>
          </v:shape>
        </w:pict>
      </w:r>
      <w:r>
        <w:pict>
          <v:line id="_x0000_s1248" style="position:absolute;flip:x;z-index:-251636224;mso-width-relative:page;mso-height-relative:page" from="286.8pt,120.45pt" to="301.6pt,129.2pt" strokecolor="red" strokeweight="1.25pt">
            <v:stroke endarrow="open"/>
          </v:line>
        </w:pict>
      </w:r>
      <w:r>
        <w:pict>
          <v:shape id="_x0000_s1249" type="#_x0000_t202" style="position:absolute;margin-left:212.75pt;margin-top:119.45pt;width:99.55pt;height:38.95pt;z-index:-251681280;mso-width-relative:page;mso-height-relative:page" filled="f" stroked="f" strokeweight="1.25pt">
            <v:textbox style="mso-next-textbox:#_x0000_s1249">
              <w:txbxContent>
                <w:p w:rsidR="006A1DA3" w:rsidRDefault="006A1DA3">
                  <w:pPr>
                    <w:rPr>
                      <w:color w:val="FF0000"/>
                      <w:sz w:val="18"/>
                      <w:szCs w:val="18"/>
                    </w:rPr>
                  </w:pPr>
                  <w:r>
                    <w:rPr>
                      <w:rFonts w:hint="eastAsia"/>
                      <w:color w:val="FF0000"/>
                      <w:sz w:val="18"/>
                      <w:szCs w:val="18"/>
                    </w:rPr>
                    <w:t>设置</w:t>
                  </w:r>
                  <w:r>
                    <w:rPr>
                      <w:rFonts w:hint="eastAsia"/>
                      <w:color w:val="FF0000"/>
                      <w:sz w:val="18"/>
                      <w:szCs w:val="18"/>
                    </w:rPr>
                    <w:t>PPT</w:t>
                  </w:r>
                  <w:r>
                    <w:rPr>
                      <w:rFonts w:hint="eastAsia"/>
                      <w:color w:val="FF0000"/>
                      <w:sz w:val="18"/>
                      <w:szCs w:val="18"/>
                    </w:rPr>
                    <w:t>开始点</w:t>
                  </w:r>
                </w:p>
              </w:txbxContent>
            </v:textbox>
          </v:shape>
        </w:pict>
      </w:r>
      <w:r>
        <w:pict>
          <v:shape id="_x0000_s1247" type="#_x0000_t202" style="position:absolute;margin-left:200.75pt;margin-top:107.45pt;width:99.55pt;height:38.95pt;z-index:-251637248;mso-width-relative:page;mso-height-relative:page" filled="f" stroked="f" strokeweight="1.25pt">
            <v:textbox style="mso-next-textbox:#_x0000_s1247">
              <w:txbxContent>
                <w:p w:rsidR="006A1DA3" w:rsidRDefault="006A1DA3">
                  <w:pPr>
                    <w:rPr>
                      <w:color w:val="FF0000"/>
                      <w:sz w:val="18"/>
                      <w:szCs w:val="18"/>
                    </w:rPr>
                  </w:pPr>
                  <w:r>
                    <w:rPr>
                      <w:rFonts w:hint="eastAsia"/>
                      <w:color w:val="FF0000"/>
                      <w:sz w:val="18"/>
                      <w:szCs w:val="18"/>
                    </w:rPr>
                    <w:t>设置</w:t>
                  </w:r>
                  <w:r>
                    <w:rPr>
                      <w:rFonts w:hint="eastAsia"/>
                      <w:color w:val="FF0000"/>
                      <w:sz w:val="18"/>
                      <w:szCs w:val="18"/>
                    </w:rPr>
                    <w:t>PPT</w:t>
                  </w:r>
                  <w:r>
                    <w:rPr>
                      <w:rFonts w:hint="eastAsia"/>
                      <w:color w:val="FF0000"/>
                      <w:sz w:val="18"/>
                      <w:szCs w:val="18"/>
                    </w:rPr>
                    <w:t>开始点</w:t>
                  </w:r>
                </w:p>
              </w:txbxContent>
            </v:textbox>
          </v:shape>
        </w:pict>
      </w:r>
      <w:r>
        <w:pict>
          <v:line id="_x0000_s1244" style="position:absolute;z-index:-251638272;mso-width-relative:page;mso-height-relative:page" from="219.05pt,127pt" to="227.75pt,135.85pt" strokecolor="red" strokeweight="1.25pt">
            <v:stroke endarrow="open"/>
          </v:line>
        </w:pict>
      </w:r>
      <w:r>
        <w:pict>
          <v:line id="_x0000_s1243" style="position:absolute;flip:x;z-index:-251684352;mso-width-relative:page;mso-height-relative:page" from="270.3pt,46.15pt" to="288.35pt,51.6pt" strokecolor="red" strokeweight="1.25pt">
            <v:stroke endarrow="open"/>
          </v:line>
        </w:pict>
      </w:r>
      <w:r>
        <w:pict>
          <v:line id="_x0000_s1240" style="position:absolute;flip:x;z-index:-251642368;mso-width-relative:page;mso-height-relative:page" from="246.3pt,22.15pt" to="264.35pt,27.6pt" strokecolor="red" strokeweight="1.25pt">
            <v:stroke endarrow="open"/>
          </v:line>
        </w:pict>
      </w:r>
      <w:r>
        <w:pict>
          <v:shape id="_x0000_s1241" type="#_x0000_t202" style="position:absolute;margin-left:260.45pt;margin-top:12.8pt;width:156.05pt;height:26.35pt;z-index:-251641344;mso-width-relative:page;mso-height-relative:page" filled="f" stroked="f" strokeweight="1.25pt">
            <v:textbox style="mso-next-textbox:#_x0000_s1241">
              <w:txbxContent>
                <w:p w:rsidR="006A1DA3" w:rsidRDefault="006A1DA3">
                  <w:pPr>
                    <w:rPr>
                      <w:color w:val="FF0000"/>
                      <w:sz w:val="18"/>
                      <w:szCs w:val="18"/>
                    </w:rPr>
                  </w:pPr>
                  <w:r>
                    <w:rPr>
                      <w:rFonts w:hint="eastAsia"/>
                      <w:color w:val="FF0000"/>
                      <w:sz w:val="18"/>
                      <w:szCs w:val="18"/>
                    </w:rPr>
                    <w:t>选择要插入的</w:t>
                  </w:r>
                  <w:r>
                    <w:rPr>
                      <w:rFonts w:hint="eastAsia"/>
                      <w:color w:val="FF0000"/>
                      <w:sz w:val="18"/>
                      <w:szCs w:val="18"/>
                    </w:rPr>
                    <w:t>PPT</w:t>
                  </w:r>
                  <w:r>
                    <w:rPr>
                      <w:rFonts w:hint="eastAsia"/>
                      <w:color w:val="FF0000"/>
                      <w:sz w:val="18"/>
                      <w:szCs w:val="18"/>
                    </w:rPr>
                    <w:t>页面</w:t>
                  </w:r>
                </w:p>
              </w:txbxContent>
            </v:textbox>
          </v:shape>
        </w:pict>
      </w:r>
      <w:r>
        <w:pict>
          <v:shape id="_x0000_s1246" type="#_x0000_t202" style="position:absolute;margin-left:272.45pt;margin-top:24.8pt;width:156.05pt;height:26.35pt;z-index:-251683328;mso-width-relative:page;mso-height-relative:page" filled="f" stroked="f" strokeweight="1.25pt">
            <v:textbox style="mso-next-textbox:#_x0000_s1246">
              <w:txbxContent>
                <w:p w:rsidR="006A1DA3" w:rsidRDefault="006A1DA3">
                  <w:pPr>
                    <w:rPr>
                      <w:color w:val="FF0000"/>
                      <w:sz w:val="18"/>
                      <w:szCs w:val="18"/>
                    </w:rPr>
                  </w:pPr>
                  <w:r>
                    <w:rPr>
                      <w:rFonts w:hint="eastAsia"/>
                      <w:color w:val="FF0000"/>
                      <w:sz w:val="18"/>
                      <w:szCs w:val="18"/>
                    </w:rPr>
                    <w:t>选择要插入的</w:t>
                  </w:r>
                  <w:r>
                    <w:rPr>
                      <w:rFonts w:hint="eastAsia"/>
                      <w:color w:val="FF0000"/>
                      <w:sz w:val="18"/>
                      <w:szCs w:val="18"/>
                    </w:rPr>
                    <w:t>PPT</w:t>
                  </w:r>
                  <w:r>
                    <w:rPr>
                      <w:rFonts w:hint="eastAsia"/>
                      <w:color w:val="FF0000"/>
                      <w:sz w:val="18"/>
                      <w:szCs w:val="18"/>
                    </w:rPr>
                    <w:t>页面</w:t>
                  </w:r>
                </w:p>
              </w:txbxContent>
            </v:textbox>
          </v:shape>
        </w:pict>
      </w:r>
      <w:r w:rsidR="006A1DA3">
        <w:rPr>
          <w:noProof/>
        </w:rPr>
        <w:drawing>
          <wp:inline distT="0" distB="0" distL="114300" distR="114300">
            <wp:extent cx="5268595" cy="2468880"/>
            <wp:effectExtent l="0" t="0" r="8255" b="7620"/>
            <wp:docPr id="47"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52"/>
                    <pic:cNvPicPr>
                      <a:picLocks noChangeAspect="1"/>
                    </pic:cNvPicPr>
                  </pic:nvPicPr>
                  <pic:blipFill>
                    <a:blip r:embed="rId46"/>
                    <a:stretch>
                      <a:fillRect/>
                    </a:stretch>
                  </pic:blipFill>
                  <pic:spPr>
                    <a:xfrm>
                      <a:off x="0" y="0"/>
                      <a:ext cx="5268595" cy="2468880"/>
                    </a:xfrm>
                    <a:prstGeom prst="rect">
                      <a:avLst/>
                    </a:prstGeom>
                    <a:noFill/>
                    <a:ln w="9525">
                      <a:noFill/>
                    </a:ln>
                  </pic:spPr>
                </pic:pic>
              </a:graphicData>
            </a:graphic>
          </wp:inline>
        </w:drawing>
      </w:r>
      <w:r>
        <w:pict>
          <v:line id="_x0000_s1242" style="position:absolute;flip:x;z-index:-251685376;mso-position-horizontal-relative:text;mso-position-vertical-relative:text;mso-width-relative:page;mso-height-relative:page" from="258.3pt,34.15pt" to="276.35pt,39.6pt" strokecolor="red" strokeweight="1.25pt">
            <v:stroke endarrow="open"/>
          </v:line>
        </w:pict>
      </w:r>
    </w:p>
    <w:p w:rsidR="00B92015" w:rsidRDefault="006A1DA3">
      <w:pPr>
        <w:widowControl/>
        <w:jc w:val="left"/>
        <w:rPr>
          <w:rFonts w:ascii="宋体" w:hAnsi="宋体" w:cs="宋体"/>
          <w:kern w:val="0"/>
        </w:rPr>
      </w:pPr>
      <w:r>
        <w:rPr>
          <w:rFonts w:ascii="宋体" w:hAnsi="宋体" w:cs="宋体" w:hint="eastAsia"/>
          <w:kern w:val="0"/>
        </w:rPr>
        <w:t>插入成功后，插入的PPT开始/截止节点会显示在视频的时间轴上。</w:t>
      </w:r>
    </w:p>
    <w:p w:rsidR="00B92015" w:rsidRDefault="00BF561E">
      <w:pPr>
        <w:widowControl/>
        <w:jc w:val="left"/>
        <w:rPr>
          <w:rFonts w:ascii="宋体" w:hAnsi="宋体" w:cs="宋体"/>
          <w:kern w:val="0"/>
        </w:rPr>
      </w:pPr>
      <w:r>
        <w:pict>
          <v:shape id="_x0000_s1252" type="#_x0000_t176" style="position:absolute;margin-left:178.4pt;margin-top:142pt;width:52.55pt;height:35.05pt;z-index:-251625984;mso-width-relative:page;mso-height-relative:page" filled="f" strokecolor="red" strokeweight="1.25pt"/>
        </w:pict>
      </w:r>
      <w:r w:rsidR="006A1DA3">
        <w:rPr>
          <w:noProof/>
        </w:rPr>
        <w:drawing>
          <wp:inline distT="0" distB="0" distL="114300" distR="114300">
            <wp:extent cx="5268595" cy="2468880"/>
            <wp:effectExtent l="0" t="0" r="8255" b="7620"/>
            <wp:docPr id="48"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3"/>
                    <pic:cNvPicPr>
                      <a:picLocks noChangeAspect="1"/>
                    </pic:cNvPicPr>
                  </pic:nvPicPr>
                  <pic:blipFill>
                    <a:blip r:embed="rId47"/>
                    <a:stretch>
                      <a:fillRect/>
                    </a:stretch>
                  </pic:blipFill>
                  <pic:spPr>
                    <a:xfrm>
                      <a:off x="0" y="0"/>
                      <a:ext cx="5268595" cy="2468880"/>
                    </a:xfrm>
                    <a:prstGeom prst="rect">
                      <a:avLst/>
                    </a:prstGeom>
                    <a:noFill/>
                    <a:ln w="9525">
                      <a:noFill/>
                    </a:ln>
                  </pic:spPr>
                </pic:pic>
              </a:graphicData>
            </a:graphic>
          </wp:inline>
        </w:drawing>
      </w:r>
    </w:p>
    <w:p w:rsidR="00B92015" w:rsidRDefault="00B92015">
      <w:pPr>
        <w:widowControl/>
        <w:jc w:val="left"/>
        <w:rPr>
          <w:rFonts w:ascii="宋体" w:hAnsi="宋体" w:cs="宋体"/>
          <w:kern w:val="0"/>
        </w:rPr>
      </w:pPr>
    </w:p>
    <w:p w:rsidR="00B92015" w:rsidRDefault="006A1DA3">
      <w:pPr>
        <w:widowControl/>
        <w:jc w:val="left"/>
        <w:rPr>
          <w:rFonts w:ascii="宋体" w:hAnsi="宋体" w:cs="宋体"/>
          <w:kern w:val="0"/>
        </w:rPr>
      </w:pPr>
      <w:r>
        <w:rPr>
          <w:rFonts w:ascii="宋体" w:hAnsi="宋体" w:cs="宋体" w:hint="eastAsia"/>
          <w:kern w:val="0"/>
        </w:rPr>
        <w:t>3）插入测验</w:t>
      </w:r>
    </w:p>
    <w:p w:rsidR="00B92015" w:rsidRDefault="00BF561E">
      <w:pPr>
        <w:widowControl/>
        <w:jc w:val="left"/>
        <w:rPr>
          <w:rFonts w:ascii="宋体" w:hAnsi="宋体" w:cs="宋体"/>
          <w:kern w:val="0"/>
        </w:rPr>
      </w:pPr>
      <w:r>
        <w:lastRenderedPageBreak/>
        <w:pict>
          <v:shape id="_x0000_s1253" type="#_x0000_t176" style="position:absolute;margin-left:221.6pt;margin-top:80.3pt;width:70.05pt;height:35.05pt;z-index:251645440;mso-width-relative:page;mso-height-relative:page" filled="f" strokecolor="red" strokeweight="1.25pt"/>
        </w:pict>
      </w:r>
      <w:r w:rsidR="006A1DA3">
        <w:rPr>
          <w:noProof/>
        </w:rPr>
        <w:drawing>
          <wp:inline distT="0" distB="0" distL="114300" distR="114300">
            <wp:extent cx="5268595" cy="2468880"/>
            <wp:effectExtent l="0" t="0" r="8255" b="7620"/>
            <wp:docPr id="50"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43"/>
                    <pic:cNvPicPr>
                      <a:picLocks noChangeAspect="1"/>
                    </pic:cNvPicPr>
                  </pic:nvPicPr>
                  <pic:blipFill>
                    <a:blip r:embed="rId43"/>
                    <a:stretch>
                      <a:fillRect/>
                    </a:stretch>
                  </pic:blipFill>
                  <pic:spPr>
                    <a:xfrm>
                      <a:off x="0" y="0"/>
                      <a:ext cx="5268595" cy="2468880"/>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t>填写相关的测验内容插入即可。</w:t>
      </w:r>
    </w:p>
    <w:p w:rsidR="00B92015" w:rsidRDefault="006A1DA3">
      <w:pPr>
        <w:widowControl/>
        <w:jc w:val="left"/>
        <w:rPr>
          <w:rFonts w:ascii="宋体" w:hAnsi="宋体" w:cs="宋体"/>
          <w:kern w:val="0"/>
        </w:rPr>
      </w:pPr>
      <w:r>
        <w:rPr>
          <w:noProof/>
        </w:rPr>
        <w:drawing>
          <wp:inline distT="0" distB="0" distL="114300" distR="114300">
            <wp:extent cx="5268595" cy="2468880"/>
            <wp:effectExtent l="0" t="0" r="8255" b="7620"/>
            <wp:docPr id="53"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57"/>
                    <pic:cNvPicPr>
                      <a:picLocks noChangeAspect="1"/>
                    </pic:cNvPicPr>
                  </pic:nvPicPr>
                  <pic:blipFill>
                    <a:blip r:embed="rId48"/>
                    <a:stretch>
                      <a:fillRect/>
                    </a:stretch>
                  </pic:blipFill>
                  <pic:spPr>
                    <a:xfrm>
                      <a:off x="0" y="0"/>
                      <a:ext cx="5268595" cy="2468880"/>
                    </a:xfrm>
                    <a:prstGeom prst="rect">
                      <a:avLst/>
                    </a:prstGeom>
                    <a:noFill/>
                    <a:ln w="9525">
                      <a:noFill/>
                    </a:ln>
                  </pic:spPr>
                </pic:pic>
              </a:graphicData>
            </a:graphic>
          </wp:inline>
        </w:drawing>
      </w:r>
    </w:p>
    <w:p w:rsidR="00B92015" w:rsidRDefault="00BF561E">
      <w:pPr>
        <w:widowControl/>
        <w:jc w:val="left"/>
        <w:rPr>
          <w:rFonts w:ascii="宋体" w:hAnsi="宋体" w:cs="宋体"/>
          <w:kern w:val="0"/>
        </w:rPr>
      </w:pPr>
      <w:r>
        <w:pict>
          <v:shape id="_x0000_s1254" type="#_x0000_t176" style="position:absolute;margin-left:286.15pt;margin-top:143.65pt;width:44.35pt;height:35.05pt;z-index:251637248;mso-width-relative:page;mso-height-relative:page" filled="f" strokecolor="red" strokeweight="1.25pt"/>
        </w:pict>
      </w:r>
      <w:r w:rsidR="006A1DA3">
        <w:rPr>
          <w:noProof/>
        </w:rPr>
        <w:drawing>
          <wp:inline distT="0" distB="0" distL="114300" distR="114300">
            <wp:extent cx="5268595" cy="2468880"/>
            <wp:effectExtent l="0" t="0" r="8255" b="7620"/>
            <wp:docPr id="54"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58"/>
                    <pic:cNvPicPr>
                      <a:picLocks noChangeAspect="1"/>
                    </pic:cNvPicPr>
                  </pic:nvPicPr>
                  <pic:blipFill>
                    <a:blip r:embed="rId49"/>
                    <a:stretch>
                      <a:fillRect/>
                    </a:stretch>
                  </pic:blipFill>
                  <pic:spPr>
                    <a:xfrm>
                      <a:off x="0" y="0"/>
                      <a:ext cx="5268595" cy="2468880"/>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t>4）导入字幕</w:t>
      </w:r>
    </w:p>
    <w:p w:rsidR="00B92015" w:rsidRDefault="006A1DA3">
      <w:pPr>
        <w:widowControl/>
        <w:jc w:val="left"/>
        <w:rPr>
          <w:rFonts w:ascii="宋体" w:hAnsi="宋体" w:cs="宋体"/>
          <w:kern w:val="0"/>
        </w:rPr>
      </w:pPr>
      <w:r>
        <w:rPr>
          <w:rFonts w:ascii="宋体" w:hAnsi="宋体" w:cs="宋体" w:hint="eastAsia"/>
          <w:kern w:val="0"/>
        </w:rPr>
        <w:t>若插入的视频配有字幕，支持在线为视频导入字幕。</w:t>
      </w:r>
    </w:p>
    <w:p w:rsidR="00B92015" w:rsidRDefault="00BF561E">
      <w:pPr>
        <w:widowControl/>
        <w:jc w:val="left"/>
        <w:rPr>
          <w:rFonts w:ascii="宋体" w:hAnsi="宋体" w:cs="宋体"/>
          <w:kern w:val="0"/>
        </w:rPr>
      </w:pPr>
      <w:r>
        <w:lastRenderedPageBreak/>
        <w:pict>
          <v:shape id="_x0000_s1255" type="#_x0000_t176" style="position:absolute;margin-left:301.45pt;margin-top:78.55pt;width:73.35pt;height:35.05pt;z-index:-251632128;mso-width-relative:page;mso-height-relative:page" filled="f" strokecolor="red" strokeweight="1.25pt"/>
        </w:pict>
      </w:r>
      <w:r w:rsidR="006A1DA3">
        <w:rPr>
          <w:noProof/>
        </w:rPr>
        <w:drawing>
          <wp:inline distT="0" distB="0" distL="114300" distR="114300">
            <wp:extent cx="5268595" cy="2468880"/>
            <wp:effectExtent l="0" t="0" r="8255" b="7620"/>
            <wp:docPr id="55"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59"/>
                    <pic:cNvPicPr>
                      <a:picLocks noChangeAspect="1"/>
                    </pic:cNvPicPr>
                  </pic:nvPicPr>
                  <pic:blipFill>
                    <a:blip r:embed="rId50"/>
                    <a:stretch>
                      <a:fillRect/>
                    </a:stretch>
                  </pic:blipFill>
                  <pic:spPr>
                    <a:xfrm>
                      <a:off x="0" y="0"/>
                      <a:ext cx="5268595" cy="2468880"/>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rFonts w:ascii="宋体" w:hAnsi="宋体" w:cs="宋体" w:hint="eastAsia"/>
          <w:kern w:val="0"/>
        </w:rPr>
        <w:t>对视频编辑完成后，可以进行在线预览。点击展开。</w:t>
      </w:r>
    </w:p>
    <w:p w:rsidR="00B92015" w:rsidRDefault="00BF561E">
      <w:pPr>
        <w:widowControl/>
        <w:jc w:val="left"/>
        <w:rPr>
          <w:rFonts w:ascii="宋体" w:hAnsi="宋体" w:cs="宋体"/>
          <w:kern w:val="0"/>
        </w:rPr>
      </w:pPr>
      <w:r>
        <w:pict>
          <v:shape id="_x0000_s1233" type="#_x0000_t176" style="position:absolute;margin-left:13.6pt;margin-top:47.9pt;width:33.4pt;height:16.95pt;z-index:251701760;mso-width-relative:page;mso-height-relative:page" filled="f" strokecolor="red" strokeweight="1.25pt"/>
        </w:pict>
      </w:r>
      <w:r w:rsidR="006A1DA3">
        <w:rPr>
          <w:noProof/>
        </w:rPr>
        <w:drawing>
          <wp:inline distT="0" distB="0" distL="114300" distR="114300">
            <wp:extent cx="5274310" cy="855345"/>
            <wp:effectExtent l="0" t="0" r="2540" b="1905"/>
            <wp:docPr id="4"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9"/>
                    <pic:cNvPicPr>
                      <a:picLocks noChangeAspect="1"/>
                    </pic:cNvPicPr>
                  </pic:nvPicPr>
                  <pic:blipFill>
                    <a:blip r:embed="rId40"/>
                    <a:stretch>
                      <a:fillRect/>
                    </a:stretch>
                  </pic:blipFill>
                  <pic:spPr>
                    <a:xfrm>
                      <a:off x="0" y="0"/>
                      <a:ext cx="5274310" cy="855345"/>
                    </a:xfrm>
                    <a:prstGeom prst="rect">
                      <a:avLst/>
                    </a:prstGeom>
                    <a:noFill/>
                    <a:ln w="9525">
                      <a:noFill/>
                    </a:ln>
                  </pic:spPr>
                </pic:pic>
              </a:graphicData>
            </a:graphic>
          </wp:inline>
        </w:drawing>
      </w:r>
    </w:p>
    <w:p w:rsidR="00B92015" w:rsidRDefault="006A1DA3">
      <w:pPr>
        <w:widowControl/>
        <w:jc w:val="left"/>
        <w:rPr>
          <w:rFonts w:ascii="宋体" w:hAnsi="宋体" w:cs="宋体"/>
          <w:kern w:val="0"/>
        </w:rPr>
      </w:pPr>
      <w:r>
        <w:rPr>
          <w:noProof/>
        </w:rPr>
        <w:drawing>
          <wp:inline distT="0" distB="0" distL="114300" distR="114300">
            <wp:extent cx="5270500" cy="3954780"/>
            <wp:effectExtent l="0" t="0" r="6350" b="7620"/>
            <wp:docPr id="56"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60"/>
                    <pic:cNvPicPr>
                      <a:picLocks noChangeAspect="1"/>
                    </pic:cNvPicPr>
                  </pic:nvPicPr>
                  <pic:blipFill>
                    <a:blip r:embed="rId51"/>
                    <a:stretch>
                      <a:fillRect/>
                    </a:stretch>
                  </pic:blipFill>
                  <pic:spPr>
                    <a:xfrm>
                      <a:off x="0" y="0"/>
                      <a:ext cx="5270500" cy="3954780"/>
                    </a:xfrm>
                    <a:prstGeom prst="rect">
                      <a:avLst/>
                    </a:prstGeom>
                    <a:noFill/>
                    <a:ln w="9525">
                      <a:noFill/>
                    </a:ln>
                  </pic:spPr>
                </pic:pic>
              </a:graphicData>
            </a:graphic>
          </wp:inline>
        </w:drawing>
      </w:r>
    </w:p>
    <w:p w:rsidR="00B92015" w:rsidRDefault="00B92015">
      <w:pPr>
        <w:widowControl/>
        <w:jc w:val="left"/>
        <w:rPr>
          <w:rFonts w:ascii="宋体" w:hAnsi="宋体" w:cs="宋体"/>
          <w:kern w:val="0"/>
        </w:rPr>
      </w:pPr>
    </w:p>
    <w:p w:rsidR="00B92015" w:rsidRDefault="006A1DA3">
      <w:pPr>
        <w:pStyle w:val="3"/>
      </w:pPr>
      <w:bookmarkStart w:id="22" w:name="_Toc385940011"/>
      <w:bookmarkStart w:id="23" w:name="_Toc2777"/>
      <w:r>
        <w:rPr>
          <w:rFonts w:hint="eastAsia"/>
        </w:rPr>
        <w:lastRenderedPageBreak/>
        <w:t>3.4</w:t>
      </w:r>
      <w:bookmarkEnd w:id="22"/>
      <w:r>
        <w:rPr>
          <w:rFonts w:hint="eastAsia"/>
        </w:rPr>
        <w:t>链接</w:t>
      </w:r>
      <w:bookmarkEnd w:id="23"/>
    </w:p>
    <w:p w:rsidR="00B92015" w:rsidRDefault="00BF561E">
      <w:pPr>
        <w:widowControl/>
        <w:spacing w:after="210" w:line="360" w:lineRule="atLeast"/>
        <w:jc w:val="left"/>
        <w:rPr>
          <w:rFonts w:ascii="宋体" w:hAnsi="宋体" w:cs="宋体"/>
          <w:bCs/>
          <w:kern w:val="0"/>
        </w:rPr>
      </w:pPr>
      <w:r>
        <w:pict>
          <v:shape id="_x0000_s1256" type="#_x0000_t176" style="position:absolute;margin-left:321.75pt;margin-top:21.05pt;width:15.3pt;height:20.7pt;z-index:251698688;mso-width-relative:page;mso-height-relative:page" filled="f" strokecolor="red" strokeweight="1.25pt"/>
        </w:pict>
      </w:r>
      <w:r w:rsidR="006A1DA3">
        <w:rPr>
          <w:noProof/>
        </w:rPr>
        <w:drawing>
          <wp:inline distT="0" distB="0" distL="114300" distR="114300">
            <wp:extent cx="5264785" cy="431800"/>
            <wp:effectExtent l="0" t="0" r="12065" b="6350"/>
            <wp:docPr id="57"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61"/>
                    <pic:cNvPicPr>
                      <a:picLocks noChangeAspect="1"/>
                    </pic:cNvPicPr>
                  </pic:nvPicPr>
                  <pic:blipFill>
                    <a:blip r:embed="rId52"/>
                    <a:stretch>
                      <a:fillRect/>
                    </a:stretch>
                  </pic:blipFill>
                  <pic:spPr>
                    <a:xfrm>
                      <a:off x="0" y="0"/>
                      <a:ext cx="5264785" cy="431800"/>
                    </a:xfrm>
                    <a:prstGeom prst="rect">
                      <a:avLst/>
                    </a:prstGeom>
                    <a:noFill/>
                    <a:ln w="9525">
                      <a:noFill/>
                    </a:ln>
                  </pic:spPr>
                </pic:pic>
              </a:graphicData>
            </a:graphic>
          </wp:inline>
        </w:drawing>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bCs/>
          <w:kern w:val="0"/>
        </w:rPr>
        <w:t>功能介绍：链接</w:t>
      </w:r>
      <w:r>
        <w:rPr>
          <w:rFonts w:ascii="宋体" w:hAnsi="宋体" w:cs="宋体" w:hint="eastAsia"/>
          <w:kern w:val="0"/>
        </w:rPr>
        <w:t>可以是对内容的一个补充，通过链接可以连接到延伸阅读的关键词、名词等，如果想解释一个词语，或延伸到其他教学资源，可以尝试链接的方式。</w:t>
      </w:r>
    </w:p>
    <w:p w:rsidR="00B92015" w:rsidRDefault="006A1DA3">
      <w:pPr>
        <w:widowControl/>
        <w:spacing w:after="210" w:line="360" w:lineRule="atLeast"/>
        <w:ind w:firstLine="480"/>
        <w:jc w:val="left"/>
        <w:rPr>
          <w:rFonts w:ascii="宋体" w:hAnsi="宋体" w:cs="宋体"/>
          <w:kern w:val="0"/>
        </w:rPr>
      </w:pPr>
      <w:r>
        <w:rPr>
          <w:rFonts w:ascii="宋体" w:hAnsi="宋体" w:cs="宋体" w:hint="eastAsia"/>
          <w:bCs/>
          <w:kern w:val="0"/>
        </w:rPr>
        <w:t>使用方法：</w:t>
      </w:r>
      <w:r>
        <w:rPr>
          <w:rFonts w:ascii="宋体" w:hAnsi="宋体" w:cs="宋体" w:hint="eastAsia"/>
          <w:kern w:val="0"/>
        </w:rPr>
        <w:t>当要选择使用链接的时候，选择工具栏中內链就会弹出如下图所示的对话框。可根据教师的需要选择添加文本或教学资源，并设置学生在学习时是否会在新窗口打开链接以及鼠标划过是否提示。</w:t>
      </w:r>
    </w:p>
    <w:p w:rsidR="00B92015" w:rsidRDefault="006A1DA3">
      <w:pPr>
        <w:widowControl/>
        <w:spacing w:after="210" w:line="360" w:lineRule="atLeast"/>
        <w:ind w:firstLine="480"/>
        <w:jc w:val="center"/>
        <w:rPr>
          <w:rFonts w:ascii="宋体" w:hAnsi="宋体" w:cs="宋体"/>
          <w:kern w:val="0"/>
        </w:rPr>
      </w:pPr>
      <w:r>
        <w:rPr>
          <w:noProof/>
        </w:rPr>
        <w:drawing>
          <wp:inline distT="0" distB="0" distL="114300" distR="114300">
            <wp:extent cx="5274945" cy="4559300"/>
            <wp:effectExtent l="0" t="0" r="1905" b="12700"/>
            <wp:docPr id="59"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63"/>
                    <pic:cNvPicPr>
                      <a:picLocks noChangeAspect="1"/>
                    </pic:cNvPicPr>
                  </pic:nvPicPr>
                  <pic:blipFill>
                    <a:blip r:embed="rId53"/>
                    <a:stretch>
                      <a:fillRect/>
                    </a:stretch>
                  </pic:blipFill>
                  <pic:spPr>
                    <a:xfrm>
                      <a:off x="0" y="0"/>
                      <a:ext cx="5274945" cy="4559300"/>
                    </a:xfrm>
                    <a:prstGeom prst="rect">
                      <a:avLst/>
                    </a:prstGeom>
                    <a:noFill/>
                    <a:ln w="9525">
                      <a:noFill/>
                    </a:ln>
                  </pic:spPr>
                </pic:pic>
              </a:graphicData>
            </a:graphic>
          </wp:inline>
        </w:drawing>
      </w:r>
    </w:p>
    <w:p w:rsidR="00B92015" w:rsidRDefault="006A1DA3">
      <w:pPr>
        <w:pStyle w:val="3"/>
        <w:rPr>
          <w:rFonts w:cs="宋体"/>
        </w:rPr>
      </w:pPr>
      <w:bookmarkStart w:id="24" w:name="_Toc5159"/>
      <w:r>
        <w:rPr>
          <w:rFonts w:hint="eastAsia"/>
        </w:rPr>
        <w:lastRenderedPageBreak/>
        <w:t>3.5</w:t>
      </w:r>
      <w:r>
        <w:rPr>
          <w:rFonts w:cs="宋体" w:hint="eastAsia"/>
        </w:rPr>
        <w:t>文档</w:t>
      </w:r>
      <w:bookmarkEnd w:id="24"/>
    </w:p>
    <w:p w:rsidR="00B92015" w:rsidRDefault="00BF561E">
      <w:pPr>
        <w:widowControl/>
        <w:spacing w:after="210" w:line="360" w:lineRule="atLeast"/>
        <w:rPr>
          <w:rFonts w:ascii="宋体" w:hAnsi="宋体" w:cs="宋体"/>
          <w:kern w:val="0"/>
        </w:rPr>
      </w:pPr>
      <w:r>
        <w:pict>
          <v:shape id="_x0000_s1257" type="#_x0000_t176" style="position:absolute;left:0;text-align:left;margin-left:160.75pt;margin-top:20pt;width:15.3pt;height:20.7pt;z-index:251708928;mso-width-relative:page;mso-height-relative:page" filled="f" strokecolor="red" strokeweight="1.25pt"/>
        </w:pict>
      </w:r>
      <w:r w:rsidR="006A1DA3">
        <w:rPr>
          <w:noProof/>
        </w:rPr>
        <w:drawing>
          <wp:inline distT="0" distB="0" distL="114300" distR="114300">
            <wp:extent cx="5264785" cy="431800"/>
            <wp:effectExtent l="0" t="0" r="12065" b="6350"/>
            <wp:docPr id="60"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61"/>
                    <pic:cNvPicPr>
                      <a:picLocks noChangeAspect="1"/>
                    </pic:cNvPicPr>
                  </pic:nvPicPr>
                  <pic:blipFill>
                    <a:blip r:embed="rId52"/>
                    <a:stretch>
                      <a:fillRect/>
                    </a:stretch>
                  </pic:blipFill>
                  <pic:spPr>
                    <a:xfrm>
                      <a:off x="0" y="0"/>
                      <a:ext cx="5264785" cy="431800"/>
                    </a:xfrm>
                    <a:prstGeom prst="rect">
                      <a:avLst/>
                    </a:prstGeom>
                    <a:noFill/>
                    <a:ln w="9525">
                      <a:noFill/>
                    </a:ln>
                  </pic:spPr>
                </pic:pic>
              </a:graphicData>
            </a:graphic>
          </wp:inline>
        </w:drawing>
      </w:r>
    </w:p>
    <w:p w:rsidR="00B92015" w:rsidRDefault="006A1DA3">
      <w:pPr>
        <w:widowControl/>
        <w:spacing w:after="210" w:line="360" w:lineRule="atLeast"/>
        <w:rPr>
          <w:rFonts w:ascii="宋体" w:hAnsi="宋体" w:cs="宋体"/>
          <w:kern w:val="0"/>
        </w:rPr>
      </w:pPr>
      <w:r>
        <w:rPr>
          <w:rFonts w:ascii="宋体" w:hAnsi="宋体" w:cs="宋体" w:hint="eastAsia"/>
          <w:kern w:val="0"/>
        </w:rPr>
        <w:t>文档的上传：使用方式同“视频”的上传，目前文档支持的类型包括：PPT、word、excel、PDF。与视频类似，文档也支持原位播放。</w:t>
      </w:r>
    </w:p>
    <w:p w:rsidR="00B92015" w:rsidRDefault="00BF561E">
      <w:pPr>
        <w:widowControl/>
        <w:jc w:val="left"/>
        <w:rPr>
          <w:rFonts w:ascii="宋体" w:hAnsi="宋体" w:cs="宋体"/>
          <w:kern w:val="0"/>
        </w:rPr>
      </w:pPr>
      <w:r>
        <w:pict>
          <v:line id="_x0000_s1258" style="position:absolute;z-index:251709952;mso-width-relative:page;mso-height-relative:page" from="360.7pt,16.95pt" to="361.25pt,39.95pt" strokecolor="red" strokeweight="1.25pt">
            <v:stroke endarrow="open"/>
          </v:line>
        </w:pict>
      </w:r>
      <w:r w:rsidR="006A1DA3">
        <w:rPr>
          <w:noProof/>
        </w:rPr>
        <w:drawing>
          <wp:inline distT="0" distB="0" distL="114300" distR="114300">
            <wp:extent cx="5271770" cy="4643120"/>
            <wp:effectExtent l="0" t="0" r="5080" b="5080"/>
            <wp:docPr id="61"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64"/>
                    <pic:cNvPicPr>
                      <a:picLocks noChangeAspect="1"/>
                    </pic:cNvPicPr>
                  </pic:nvPicPr>
                  <pic:blipFill>
                    <a:blip r:embed="rId54"/>
                    <a:stretch>
                      <a:fillRect/>
                    </a:stretch>
                  </pic:blipFill>
                  <pic:spPr>
                    <a:xfrm>
                      <a:off x="0" y="0"/>
                      <a:ext cx="5271770" cy="4643120"/>
                    </a:xfrm>
                    <a:prstGeom prst="rect">
                      <a:avLst/>
                    </a:prstGeom>
                    <a:noFill/>
                    <a:ln w="9525">
                      <a:noFill/>
                    </a:ln>
                  </pic:spPr>
                </pic:pic>
              </a:graphicData>
            </a:graphic>
          </wp:inline>
        </w:drawing>
      </w:r>
    </w:p>
    <w:p w:rsidR="00B92015" w:rsidRDefault="00B92015">
      <w:pPr>
        <w:widowControl/>
        <w:spacing w:after="210" w:line="360" w:lineRule="atLeast"/>
        <w:rPr>
          <w:rFonts w:ascii="宋体" w:hAnsi="宋体" w:cs="宋体"/>
          <w:kern w:val="0"/>
        </w:rPr>
      </w:pPr>
    </w:p>
    <w:p w:rsidR="00B92015" w:rsidRDefault="006A1DA3">
      <w:pPr>
        <w:pStyle w:val="3"/>
        <w:rPr>
          <w:rFonts w:cs="宋体"/>
        </w:rPr>
      </w:pPr>
      <w:bookmarkStart w:id="25" w:name="_Toc22491"/>
      <w:r>
        <w:rPr>
          <w:rFonts w:hint="eastAsia"/>
        </w:rPr>
        <w:t>3.6</w:t>
      </w:r>
      <w:r>
        <w:rPr>
          <w:rFonts w:cs="宋体" w:hint="eastAsia"/>
        </w:rPr>
        <w:t>音频</w:t>
      </w:r>
      <w:bookmarkEnd w:id="25"/>
    </w:p>
    <w:p w:rsidR="00B92015" w:rsidRDefault="006A1DA3">
      <w:pPr>
        <w:widowControl/>
        <w:spacing w:after="210" w:line="360" w:lineRule="atLeast"/>
        <w:rPr>
          <w:rFonts w:ascii="宋体" w:hAnsi="宋体" w:cs="宋体"/>
          <w:kern w:val="0"/>
        </w:rPr>
      </w:pPr>
      <w:r>
        <w:rPr>
          <w:rFonts w:ascii="宋体" w:hAnsi="宋体" w:cs="宋体" w:hint="eastAsia"/>
          <w:kern w:val="0"/>
        </w:rPr>
        <w:t>音频：在“更多”下拉菜单中找到“音频”选项，音频的使用方法和上传方法同“视频”。</w:t>
      </w:r>
    </w:p>
    <w:p w:rsidR="00B92015" w:rsidRDefault="00BF561E">
      <w:pPr>
        <w:widowControl/>
        <w:spacing w:after="210" w:line="360" w:lineRule="atLeast"/>
        <w:rPr>
          <w:rFonts w:ascii="宋体" w:hAnsi="宋体" w:cs="宋体"/>
          <w:kern w:val="0"/>
        </w:rPr>
      </w:pPr>
      <w:r>
        <w:lastRenderedPageBreak/>
        <w:pict>
          <v:shape id="_x0000_s1260" type="#_x0000_t176" style="position:absolute;left:0;text-align:left;margin-left:366.05pt;margin-top:51.35pt;width:15.3pt;height:20.7pt;z-index:-251690496;mso-width-relative:page;mso-height-relative:page" filled="f" strokecolor="red" strokeweight="1.25pt"/>
        </w:pict>
      </w:r>
      <w:r>
        <w:pict>
          <v:shape id="_x0000_s1259" type="#_x0000_t176" style="position:absolute;left:0;text-align:left;margin-left:350.75pt;margin-top:13.6pt;width:15.3pt;height:20.7pt;z-index:-251680256;mso-width-relative:page;mso-height-relative:page" filled="f" strokecolor="red" strokeweight="1.25pt"/>
        </w:pict>
      </w:r>
      <w:r w:rsidR="006A1DA3">
        <w:rPr>
          <w:noProof/>
        </w:rPr>
        <w:drawing>
          <wp:inline distT="0" distB="0" distL="114300" distR="114300">
            <wp:extent cx="5268595" cy="1134110"/>
            <wp:effectExtent l="0" t="0" r="8255" b="8890"/>
            <wp:docPr id="62"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65"/>
                    <pic:cNvPicPr>
                      <a:picLocks noChangeAspect="1"/>
                    </pic:cNvPicPr>
                  </pic:nvPicPr>
                  <pic:blipFill>
                    <a:blip r:embed="rId55"/>
                    <a:srcRect b="54064"/>
                    <a:stretch>
                      <a:fillRect/>
                    </a:stretch>
                  </pic:blipFill>
                  <pic:spPr>
                    <a:xfrm>
                      <a:off x="0" y="0"/>
                      <a:ext cx="5268595" cy="1134110"/>
                    </a:xfrm>
                    <a:prstGeom prst="rect">
                      <a:avLst/>
                    </a:prstGeom>
                    <a:noFill/>
                    <a:ln w="9525">
                      <a:noFill/>
                    </a:ln>
                  </pic:spPr>
                </pic:pic>
              </a:graphicData>
            </a:graphic>
          </wp:inline>
        </w:drawing>
      </w:r>
    </w:p>
    <w:p w:rsidR="00B92015" w:rsidRDefault="006A1DA3">
      <w:pPr>
        <w:pStyle w:val="3"/>
      </w:pPr>
      <w:bookmarkStart w:id="26" w:name="_Toc2706"/>
      <w:r>
        <w:rPr>
          <w:rFonts w:hint="eastAsia"/>
        </w:rPr>
        <w:t>3.7</w:t>
      </w:r>
      <w:r>
        <w:rPr>
          <w:rFonts w:hint="eastAsia"/>
        </w:rPr>
        <w:t>超星图书</w:t>
      </w:r>
      <w:bookmarkEnd w:id="26"/>
    </w:p>
    <w:p w:rsidR="00B92015" w:rsidRDefault="006A1DA3">
      <w:pPr>
        <w:widowControl/>
        <w:spacing w:after="210" w:line="360" w:lineRule="atLeast"/>
        <w:rPr>
          <w:rFonts w:ascii="宋体" w:hAnsi="宋体" w:cs="宋体"/>
          <w:kern w:val="0"/>
        </w:rPr>
      </w:pPr>
      <w:r>
        <w:rPr>
          <w:rFonts w:ascii="宋体" w:hAnsi="宋体" w:cs="宋体" w:hint="eastAsia"/>
          <w:kern w:val="0"/>
        </w:rPr>
        <w:t>在“更多”下拉菜单中选择“图书”</w:t>
      </w:r>
    </w:p>
    <w:p w:rsidR="00B92015" w:rsidRDefault="00BF561E">
      <w:pPr>
        <w:widowControl/>
        <w:spacing w:after="210" w:line="360" w:lineRule="atLeast"/>
        <w:rPr>
          <w:rFonts w:ascii="宋体" w:hAnsi="宋体" w:cs="宋体"/>
          <w:kern w:val="0"/>
        </w:rPr>
      </w:pPr>
      <w:r>
        <w:pict>
          <v:shape id="_x0000_s1263" type="#_x0000_t176" style="position:absolute;left:0;text-align:left;margin-left:348.05pt;margin-top:33.2pt;width:15.3pt;height:17pt;z-index:-251698688;mso-width-relative:page;mso-height-relative:page" filled="f" strokecolor="red" strokeweight="1.25pt"/>
        </w:pict>
      </w:r>
      <w:r>
        <w:pict>
          <v:shape id="_x0000_s1262" type="#_x0000_t176" style="position:absolute;left:0;text-align:left;margin-left:351.2pt;margin-top:15.75pt;width:15.3pt;height:17pt;z-index:-251689472;mso-width-relative:page;mso-height-relative:page" filled="f" strokecolor="red" strokeweight="1.25pt"/>
        </w:pict>
      </w:r>
      <w:r>
        <w:pict>
          <v:shape id="_x0000_s1261" type="#_x0000_t176" style="position:absolute;left:0;text-align:left;margin-left:362.75pt;margin-top:-159.3pt;width:15.3pt;height:20.7pt;z-index:-251704832;mso-width-relative:page;mso-height-relative:page" filled="f" strokecolor="red" strokeweight="1.25pt"/>
        </w:pict>
      </w:r>
      <w:r w:rsidR="006A1DA3">
        <w:rPr>
          <w:noProof/>
        </w:rPr>
        <w:drawing>
          <wp:inline distT="0" distB="0" distL="114300" distR="114300">
            <wp:extent cx="5268595" cy="2468880"/>
            <wp:effectExtent l="0" t="0" r="8255" b="7620"/>
            <wp:docPr id="64"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67"/>
                    <pic:cNvPicPr>
                      <a:picLocks noChangeAspect="1"/>
                    </pic:cNvPicPr>
                  </pic:nvPicPr>
                  <pic:blipFill>
                    <a:blip r:embed="rId56"/>
                    <a:stretch>
                      <a:fillRect/>
                    </a:stretch>
                  </pic:blipFill>
                  <pic:spPr>
                    <a:xfrm>
                      <a:off x="0" y="0"/>
                      <a:ext cx="5268595" cy="2468880"/>
                    </a:xfrm>
                    <a:prstGeom prst="rect">
                      <a:avLst/>
                    </a:prstGeom>
                    <a:noFill/>
                    <a:ln w="9525">
                      <a:noFill/>
                    </a:ln>
                  </pic:spPr>
                </pic:pic>
              </a:graphicData>
            </a:graphic>
          </wp:inline>
        </w:drawing>
      </w:r>
    </w:p>
    <w:p w:rsidR="00B92015" w:rsidRDefault="00B92015">
      <w:pPr>
        <w:widowControl/>
        <w:spacing w:after="210" w:line="360" w:lineRule="atLeast"/>
        <w:rPr>
          <w:rFonts w:ascii="宋体" w:hAnsi="宋体" w:cs="宋体"/>
          <w:kern w:val="0"/>
        </w:rPr>
      </w:pPr>
    </w:p>
    <w:p w:rsidR="00B92015" w:rsidRDefault="006A1DA3">
      <w:pPr>
        <w:widowControl/>
        <w:spacing w:after="210" w:line="360" w:lineRule="atLeast"/>
        <w:rPr>
          <w:rFonts w:ascii="宋体" w:hAnsi="宋体" w:cs="宋体"/>
          <w:kern w:val="0"/>
        </w:rPr>
      </w:pPr>
      <w:r>
        <w:rPr>
          <w:rFonts w:ascii="宋体" w:hAnsi="宋体" w:cs="宋体" w:hint="eastAsia"/>
          <w:kern w:val="0"/>
        </w:rPr>
        <w:t>超星图书：可以添加一些超星得天独厚的书籍资源，可以连接读秀等资源库。</w:t>
      </w:r>
    </w:p>
    <w:p w:rsidR="00B92015" w:rsidRDefault="006A1DA3">
      <w:pPr>
        <w:widowControl/>
        <w:spacing w:after="210" w:line="360" w:lineRule="atLeast"/>
        <w:rPr>
          <w:rFonts w:ascii="宋体" w:hAnsi="宋体" w:cs="宋体"/>
          <w:kern w:val="0"/>
        </w:rPr>
      </w:pPr>
      <w:r>
        <w:rPr>
          <w:rFonts w:ascii="宋体" w:hAnsi="宋体" w:cs="宋体" w:hint="eastAsia"/>
          <w:kern w:val="0"/>
        </w:rPr>
        <w:t>进入“超星图书”，在搜索框中可以键入想要添加的书籍名称、作者姓名。然后选择相应的书籍即可。</w:t>
      </w:r>
    </w:p>
    <w:p w:rsidR="00B92015" w:rsidRDefault="00BF561E">
      <w:pPr>
        <w:widowControl/>
        <w:jc w:val="center"/>
        <w:rPr>
          <w:rFonts w:ascii="宋体" w:hAnsi="宋体" w:cs="宋体"/>
          <w:kern w:val="0"/>
        </w:rPr>
      </w:pPr>
      <w:r>
        <w:lastRenderedPageBreak/>
        <w:pict>
          <v:shape id="_x0000_s1264" type="#_x0000_t176" style="position:absolute;left:0;text-align:left;margin-left:350.7pt;margin-top:65.45pt;width:36.65pt;height:21.4pt;z-index:-251708928;mso-width-relative:page;mso-height-relative:page" filled="f" strokecolor="red" strokeweight="1.25pt"/>
        </w:pict>
      </w:r>
      <w:r w:rsidR="006A1DA3">
        <w:rPr>
          <w:noProof/>
        </w:rPr>
        <w:drawing>
          <wp:inline distT="0" distB="0" distL="114300" distR="114300">
            <wp:extent cx="5270500" cy="3590290"/>
            <wp:effectExtent l="0" t="0" r="6350" b="10160"/>
            <wp:docPr id="65"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68"/>
                    <pic:cNvPicPr>
                      <a:picLocks noChangeAspect="1"/>
                    </pic:cNvPicPr>
                  </pic:nvPicPr>
                  <pic:blipFill>
                    <a:blip r:embed="rId57"/>
                    <a:stretch>
                      <a:fillRect/>
                    </a:stretch>
                  </pic:blipFill>
                  <pic:spPr>
                    <a:xfrm>
                      <a:off x="0" y="0"/>
                      <a:ext cx="5270500" cy="3590290"/>
                    </a:xfrm>
                    <a:prstGeom prst="rect">
                      <a:avLst/>
                    </a:prstGeom>
                    <a:noFill/>
                    <a:ln w="9525">
                      <a:noFill/>
                    </a:ln>
                  </pic:spPr>
                </pic:pic>
              </a:graphicData>
            </a:graphic>
          </wp:inline>
        </w:drawing>
      </w:r>
      <w:r w:rsidR="006A1DA3">
        <w:rPr>
          <w:noProof/>
        </w:rPr>
        <w:drawing>
          <wp:inline distT="0" distB="0" distL="114300" distR="114300">
            <wp:extent cx="5269865" cy="862965"/>
            <wp:effectExtent l="0" t="0" r="6985" b="13335"/>
            <wp:docPr id="66"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69"/>
                    <pic:cNvPicPr>
                      <a:picLocks noChangeAspect="1"/>
                    </pic:cNvPicPr>
                  </pic:nvPicPr>
                  <pic:blipFill>
                    <a:blip r:embed="rId58"/>
                    <a:stretch>
                      <a:fillRect/>
                    </a:stretch>
                  </pic:blipFill>
                  <pic:spPr>
                    <a:xfrm>
                      <a:off x="0" y="0"/>
                      <a:ext cx="5269865" cy="862965"/>
                    </a:xfrm>
                    <a:prstGeom prst="rect">
                      <a:avLst/>
                    </a:prstGeom>
                    <a:noFill/>
                    <a:ln w="9525">
                      <a:noFill/>
                    </a:ln>
                  </pic:spPr>
                </pic:pic>
              </a:graphicData>
            </a:graphic>
          </wp:inline>
        </w:drawing>
      </w:r>
    </w:p>
    <w:p w:rsidR="00B92015" w:rsidRDefault="006A1DA3">
      <w:pPr>
        <w:pStyle w:val="3"/>
      </w:pPr>
      <w:bookmarkStart w:id="27" w:name="_Toc25319"/>
      <w:r>
        <w:rPr>
          <w:rFonts w:cs="Arial" w:hint="eastAsia"/>
        </w:rPr>
        <w:t>3.8</w:t>
      </w:r>
      <w:r>
        <w:rPr>
          <w:rFonts w:hint="eastAsia"/>
        </w:rPr>
        <w:t>图书内页</w:t>
      </w:r>
      <w:bookmarkEnd w:id="27"/>
    </w:p>
    <w:p w:rsidR="00B92015" w:rsidRDefault="00BF561E">
      <w:pPr>
        <w:widowControl/>
        <w:spacing w:after="210" w:line="360" w:lineRule="atLeast"/>
        <w:rPr>
          <w:rFonts w:ascii="宋体" w:hAnsi="宋体" w:cs="宋体"/>
          <w:kern w:val="0"/>
        </w:rPr>
      </w:pPr>
      <w:r>
        <w:pict>
          <v:shape id="_x0000_s1267" type="#_x0000_t176" style="position:absolute;left:0;text-align:left;margin-left:345.65pt;margin-top:70.25pt;width:19.15pt;height:21.4pt;z-index:-251717120;mso-width-relative:page;mso-height-relative:page" filled="f" strokecolor="red" strokeweight="1.25pt"/>
        </w:pict>
      </w:r>
      <w:r>
        <w:pict>
          <v:shape id="_x0000_s1265" type="#_x0000_t176" style="position:absolute;left:0;text-align:left;margin-left:350.1pt;margin-top:13.35pt;width:19.15pt;height:21.4pt;z-index:-251715072;mso-width-relative:page;mso-height-relative:page" filled="f" strokecolor="red" strokeweight="1.25pt"/>
        </w:pict>
      </w:r>
      <w:r w:rsidR="006A1DA3">
        <w:rPr>
          <w:noProof/>
        </w:rPr>
        <w:drawing>
          <wp:inline distT="0" distB="0" distL="114300" distR="114300">
            <wp:extent cx="5268595" cy="1384300"/>
            <wp:effectExtent l="0" t="0" r="8255" b="6350"/>
            <wp:docPr id="68"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67"/>
                    <pic:cNvPicPr>
                      <a:picLocks noChangeAspect="1"/>
                    </pic:cNvPicPr>
                  </pic:nvPicPr>
                  <pic:blipFill>
                    <a:blip r:embed="rId56"/>
                    <a:srcRect b="43930"/>
                    <a:stretch>
                      <a:fillRect/>
                    </a:stretch>
                  </pic:blipFill>
                  <pic:spPr>
                    <a:xfrm>
                      <a:off x="0" y="0"/>
                      <a:ext cx="5268595" cy="1384300"/>
                    </a:xfrm>
                    <a:prstGeom prst="rect">
                      <a:avLst/>
                    </a:prstGeom>
                    <a:noFill/>
                    <a:ln w="9525">
                      <a:noFill/>
                    </a:ln>
                  </pic:spPr>
                </pic:pic>
              </a:graphicData>
            </a:graphic>
          </wp:inline>
        </w:drawing>
      </w:r>
    </w:p>
    <w:p w:rsidR="00B92015" w:rsidRDefault="006A1DA3">
      <w:pPr>
        <w:widowControl/>
        <w:spacing w:after="210" w:line="360" w:lineRule="atLeast"/>
        <w:rPr>
          <w:rFonts w:ascii="宋体" w:hAnsi="宋体" w:cs="宋体"/>
          <w:kern w:val="0"/>
        </w:rPr>
      </w:pPr>
      <w:r>
        <w:rPr>
          <w:rFonts w:ascii="宋体" w:hAnsi="宋体" w:cs="宋体" w:hint="eastAsia"/>
          <w:kern w:val="0"/>
        </w:rPr>
        <w:t>图书内页：像调入视频一样，可以插入超星的图书，作为延伸余阅读和拓展的内容板块。</w:t>
      </w:r>
    </w:p>
    <w:p w:rsidR="00B92015" w:rsidRDefault="006A1DA3">
      <w:pPr>
        <w:widowControl/>
        <w:spacing w:after="210" w:line="360" w:lineRule="atLeast"/>
        <w:rPr>
          <w:rFonts w:ascii="宋体" w:hAnsi="宋体" w:cs="宋体"/>
          <w:kern w:val="0"/>
        </w:rPr>
      </w:pPr>
      <w:r>
        <w:rPr>
          <w:noProof/>
        </w:rPr>
        <w:lastRenderedPageBreak/>
        <w:drawing>
          <wp:inline distT="0" distB="0" distL="114300" distR="114300">
            <wp:extent cx="5271135" cy="4425315"/>
            <wp:effectExtent l="0" t="0" r="5715" b="13335"/>
            <wp:docPr id="67"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70"/>
                    <pic:cNvPicPr>
                      <a:picLocks noChangeAspect="1"/>
                    </pic:cNvPicPr>
                  </pic:nvPicPr>
                  <pic:blipFill>
                    <a:blip r:embed="rId59"/>
                    <a:stretch>
                      <a:fillRect/>
                    </a:stretch>
                  </pic:blipFill>
                  <pic:spPr>
                    <a:xfrm>
                      <a:off x="0" y="0"/>
                      <a:ext cx="5271135" cy="4425315"/>
                    </a:xfrm>
                    <a:prstGeom prst="rect">
                      <a:avLst/>
                    </a:prstGeom>
                    <a:noFill/>
                    <a:ln w="9525">
                      <a:noFill/>
                    </a:ln>
                  </pic:spPr>
                </pic:pic>
              </a:graphicData>
            </a:graphic>
          </wp:inline>
        </w:drawing>
      </w:r>
    </w:p>
    <w:p w:rsidR="00B92015" w:rsidRDefault="006A1DA3">
      <w:pPr>
        <w:pStyle w:val="3"/>
      </w:pPr>
      <w:bookmarkStart w:id="28" w:name="_Toc2729"/>
      <w:r>
        <w:rPr>
          <w:rFonts w:hint="eastAsia"/>
        </w:rPr>
        <w:t>3.9</w:t>
      </w:r>
      <w:r>
        <w:rPr>
          <w:rFonts w:hint="eastAsia"/>
        </w:rPr>
        <w:t>扩展阅读</w:t>
      </w:r>
      <w:bookmarkEnd w:id="28"/>
    </w:p>
    <w:p w:rsidR="00B92015" w:rsidRDefault="006A1DA3">
      <w:r>
        <w:rPr>
          <w:rFonts w:hint="eastAsia"/>
        </w:rPr>
        <w:t>教师可以根据授课的相关知识点插入与此有关的知识点泡泡图，方便学生进行扩展阅读。</w:t>
      </w:r>
    </w:p>
    <w:p w:rsidR="00B92015" w:rsidRDefault="00B92015"/>
    <w:p w:rsidR="00B92015" w:rsidRDefault="00BF561E">
      <w:r>
        <w:pict>
          <v:shape id="_x0000_s1269" type="#_x0000_t176" style="position:absolute;left:0;text-align:left;margin-left:364.15pt;margin-top:70.5pt;width:19.15pt;height:21.4pt;z-index:251699712;mso-width-relative:page;mso-height-relative:page" filled="f" strokecolor="red" strokeweight="1.25pt"/>
        </w:pict>
      </w:r>
      <w:r>
        <w:pict>
          <v:shape id="_x0000_s1268" type="#_x0000_t176" style="position:absolute;left:0;text-align:left;margin-left:350pt;margin-top:15.25pt;width:19.15pt;height:21.4pt;z-index:251707904;mso-width-relative:page;mso-height-relative:page" filled="f" strokecolor="red" strokeweight="1.25pt"/>
        </w:pict>
      </w:r>
      <w:r w:rsidR="006A1DA3">
        <w:rPr>
          <w:noProof/>
        </w:rPr>
        <w:drawing>
          <wp:inline distT="0" distB="0" distL="114300" distR="114300">
            <wp:extent cx="5268595" cy="1384300"/>
            <wp:effectExtent l="0" t="0" r="8255" b="6350"/>
            <wp:docPr id="69"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67"/>
                    <pic:cNvPicPr>
                      <a:picLocks noChangeAspect="1"/>
                    </pic:cNvPicPr>
                  </pic:nvPicPr>
                  <pic:blipFill>
                    <a:blip r:embed="rId56"/>
                    <a:srcRect b="43930"/>
                    <a:stretch>
                      <a:fillRect/>
                    </a:stretch>
                  </pic:blipFill>
                  <pic:spPr>
                    <a:xfrm>
                      <a:off x="0" y="0"/>
                      <a:ext cx="5268595" cy="1384300"/>
                    </a:xfrm>
                    <a:prstGeom prst="rect">
                      <a:avLst/>
                    </a:prstGeom>
                    <a:noFill/>
                    <a:ln w="9525">
                      <a:noFill/>
                    </a:ln>
                  </pic:spPr>
                </pic:pic>
              </a:graphicData>
            </a:graphic>
          </wp:inline>
        </w:drawing>
      </w:r>
    </w:p>
    <w:p w:rsidR="00B92015" w:rsidRDefault="00B92015"/>
    <w:p w:rsidR="00B92015" w:rsidRDefault="006A1DA3">
      <w:pPr>
        <w:jc w:val="center"/>
      </w:pPr>
      <w:r>
        <w:rPr>
          <w:noProof/>
        </w:rPr>
        <w:lastRenderedPageBreak/>
        <w:drawing>
          <wp:inline distT="0" distB="0" distL="114300" distR="114300">
            <wp:extent cx="5271135" cy="4373245"/>
            <wp:effectExtent l="0" t="0" r="5715" b="8255"/>
            <wp:docPr id="70"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71"/>
                    <pic:cNvPicPr>
                      <a:picLocks noChangeAspect="1"/>
                    </pic:cNvPicPr>
                  </pic:nvPicPr>
                  <pic:blipFill>
                    <a:blip r:embed="rId60"/>
                    <a:stretch>
                      <a:fillRect/>
                    </a:stretch>
                  </pic:blipFill>
                  <pic:spPr>
                    <a:xfrm>
                      <a:off x="0" y="0"/>
                      <a:ext cx="5271135" cy="4373245"/>
                    </a:xfrm>
                    <a:prstGeom prst="rect">
                      <a:avLst/>
                    </a:prstGeom>
                    <a:noFill/>
                    <a:ln w="9525">
                      <a:noFill/>
                    </a:ln>
                  </pic:spPr>
                </pic:pic>
              </a:graphicData>
            </a:graphic>
          </wp:inline>
        </w:drawing>
      </w:r>
    </w:p>
    <w:p w:rsidR="00B92015" w:rsidRDefault="00B92015"/>
    <w:p w:rsidR="00B92015" w:rsidRDefault="006A1DA3">
      <w:r>
        <w:rPr>
          <w:rFonts w:hint="eastAsia"/>
        </w:rPr>
        <w:t>与视频类似老师也可以直接进行在线预览，点击展开即可。</w:t>
      </w:r>
    </w:p>
    <w:p w:rsidR="00B92015" w:rsidRDefault="006A1DA3">
      <w:pPr>
        <w:pStyle w:val="3"/>
      </w:pPr>
      <w:bookmarkStart w:id="29" w:name="_Toc14996"/>
      <w:r>
        <w:rPr>
          <w:rFonts w:hint="eastAsia"/>
        </w:rPr>
        <w:t>3.10</w:t>
      </w:r>
      <w:r>
        <w:rPr>
          <w:rFonts w:hint="eastAsia"/>
        </w:rPr>
        <w:t>动画</w:t>
      </w:r>
      <w:bookmarkEnd w:id="29"/>
    </w:p>
    <w:p w:rsidR="00B92015" w:rsidRDefault="006A1DA3">
      <w:r>
        <w:rPr>
          <w:rFonts w:hint="eastAsia"/>
        </w:rPr>
        <w:t>点击插入动画。</w:t>
      </w:r>
    </w:p>
    <w:p w:rsidR="00B92015" w:rsidRDefault="00BF561E">
      <w:r>
        <w:pict>
          <v:shape id="_x0000_s1271" type="#_x0000_t176" style="position:absolute;left:0;text-align:left;margin-left:345.6pt;margin-top:88.7pt;width:19.15pt;height:21.4pt;z-index:251704832;mso-width-relative:page;mso-height-relative:page" filled="f" strokecolor="red" strokeweight="1.25pt"/>
        </w:pict>
      </w:r>
      <w:r>
        <w:pict>
          <v:shape id="_x0000_s1270" type="#_x0000_t176" style="position:absolute;left:0;text-align:left;margin-left:350.55pt;margin-top:13.7pt;width:19.15pt;height:21.4pt;z-index:-251710976;mso-width-relative:page;mso-height-relative:page" filled="f" strokecolor="red" strokeweight="1.25pt"/>
        </w:pict>
      </w:r>
      <w:r w:rsidR="006A1DA3">
        <w:rPr>
          <w:noProof/>
        </w:rPr>
        <w:drawing>
          <wp:inline distT="0" distB="0" distL="114300" distR="114300">
            <wp:extent cx="5268595" cy="1620520"/>
            <wp:effectExtent l="0" t="0" r="8255" b="17780"/>
            <wp:docPr id="71"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72"/>
                    <pic:cNvPicPr>
                      <a:picLocks noChangeAspect="1"/>
                    </pic:cNvPicPr>
                  </pic:nvPicPr>
                  <pic:blipFill>
                    <a:blip r:embed="rId61"/>
                    <a:srcRect b="34362"/>
                    <a:stretch>
                      <a:fillRect/>
                    </a:stretch>
                  </pic:blipFill>
                  <pic:spPr>
                    <a:xfrm>
                      <a:off x="0" y="0"/>
                      <a:ext cx="5268595" cy="1620520"/>
                    </a:xfrm>
                    <a:prstGeom prst="rect">
                      <a:avLst/>
                    </a:prstGeom>
                    <a:noFill/>
                    <a:ln w="9525">
                      <a:noFill/>
                    </a:ln>
                  </pic:spPr>
                </pic:pic>
              </a:graphicData>
            </a:graphic>
          </wp:inline>
        </w:drawing>
      </w:r>
    </w:p>
    <w:p w:rsidR="00B92015" w:rsidRDefault="00B92015"/>
    <w:p w:rsidR="00B92015" w:rsidRDefault="006A1DA3">
      <w:r>
        <w:rPr>
          <w:rFonts w:hint="eastAsia"/>
        </w:rPr>
        <w:t>可以通过超星云盘，资料库，本地上传三种方式插入</w:t>
      </w:r>
      <w:r>
        <w:rPr>
          <w:rFonts w:hint="eastAsia"/>
        </w:rPr>
        <w:t>swf</w:t>
      </w:r>
      <w:r>
        <w:rPr>
          <w:rFonts w:hint="eastAsia"/>
        </w:rPr>
        <w:t>动画。</w:t>
      </w:r>
    </w:p>
    <w:p w:rsidR="00B92015" w:rsidRDefault="00B92015"/>
    <w:p w:rsidR="00B92015" w:rsidRDefault="006A1DA3">
      <w:pPr>
        <w:pStyle w:val="3"/>
      </w:pPr>
      <w:bookmarkStart w:id="30" w:name="_Toc18670"/>
      <w:r>
        <w:rPr>
          <w:rFonts w:hint="eastAsia"/>
        </w:rPr>
        <w:lastRenderedPageBreak/>
        <w:t>3.11</w:t>
      </w:r>
      <w:r>
        <w:rPr>
          <w:rFonts w:hint="eastAsia"/>
        </w:rPr>
        <w:t>附件</w:t>
      </w:r>
      <w:bookmarkEnd w:id="30"/>
    </w:p>
    <w:p w:rsidR="00B92015" w:rsidRDefault="006A1DA3">
      <w:r>
        <w:rPr>
          <w:rFonts w:hint="eastAsia"/>
        </w:rPr>
        <w:t>在“更多”下拉菜单下点击“附件”按钮。</w:t>
      </w:r>
    </w:p>
    <w:p w:rsidR="00B92015" w:rsidRDefault="00BF561E">
      <w:pPr>
        <w:widowControl/>
        <w:jc w:val="left"/>
        <w:rPr>
          <w:rFonts w:ascii="宋体" w:hAnsi="宋体" w:cs="宋体"/>
          <w:kern w:val="0"/>
        </w:rPr>
      </w:pPr>
      <w:r>
        <w:pict>
          <v:shape id="_x0000_s1272" type="#_x0000_t176" style="position:absolute;margin-left:345.5pt;margin-top:148.05pt;width:19.15pt;height:21.4pt;z-index:-251635200;mso-width-relative:page;mso-height-relative:page" filled="f" strokecolor="red" strokeweight="1.25pt"/>
        </w:pict>
      </w:r>
      <w:r w:rsidR="006A1DA3">
        <w:rPr>
          <w:noProof/>
        </w:rPr>
        <w:drawing>
          <wp:inline distT="0" distB="0" distL="114300" distR="114300">
            <wp:extent cx="5268595" cy="2170430"/>
            <wp:effectExtent l="0" t="0" r="8255" b="1270"/>
            <wp:docPr id="72"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73"/>
                    <pic:cNvPicPr>
                      <a:picLocks noChangeAspect="1"/>
                    </pic:cNvPicPr>
                  </pic:nvPicPr>
                  <pic:blipFill>
                    <a:blip r:embed="rId62"/>
                    <a:srcRect b="12088"/>
                    <a:stretch>
                      <a:fillRect/>
                    </a:stretch>
                  </pic:blipFill>
                  <pic:spPr>
                    <a:xfrm>
                      <a:off x="0" y="0"/>
                      <a:ext cx="5268595" cy="2170430"/>
                    </a:xfrm>
                    <a:prstGeom prst="rect">
                      <a:avLst/>
                    </a:prstGeom>
                    <a:noFill/>
                    <a:ln w="9525">
                      <a:noFill/>
                    </a:ln>
                  </pic:spPr>
                </pic:pic>
              </a:graphicData>
            </a:graphic>
          </wp:inline>
        </w:drawing>
      </w:r>
    </w:p>
    <w:p w:rsidR="00B92015" w:rsidRDefault="006A1DA3">
      <w:r>
        <w:rPr>
          <w:rFonts w:hint="eastAsia"/>
        </w:rPr>
        <w:t>插入附件有三种方式：通过云盘上传，通过资料库添加和本地上传。</w:t>
      </w:r>
    </w:p>
    <w:p w:rsidR="00B92015" w:rsidRDefault="006A1DA3">
      <w:pPr>
        <w:widowControl/>
        <w:jc w:val="center"/>
        <w:rPr>
          <w:rFonts w:ascii="宋体" w:hAnsi="宋体" w:cs="宋体"/>
          <w:kern w:val="0"/>
        </w:rPr>
      </w:pPr>
      <w:r>
        <w:rPr>
          <w:noProof/>
        </w:rPr>
        <w:drawing>
          <wp:inline distT="0" distB="0" distL="114300" distR="114300">
            <wp:extent cx="5272405" cy="4583430"/>
            <wp:effectExtent l="0" t="0" r="4445" b="7620"/>
            <wp:docPr id="73"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74"/>
                    <pic:cNvPicPr>
                      <a:picLocks noChangeAspect="1"/>
                    </pic:cNvPicPr>
                  </pic:nvPicPr>
                  <pic:blipFill>
                    <a:blip r:embed="rId63"/>
                    <a:stretch>
                      <a:fillRect/>
                    </a:stretch>
                  </pic:blipFill>
                  <pic:spPr>
                    <a:xfrm>
                      <a:off x="0" y="0"/>
                      <a:ext cx="5272405" cy="4583430"/>
                    </a:xfrm>
                    <a:prstGeom prst="rect">
                      <a:avLst/>
                    </a:prstGeom>
                    <a:noFill/>
                    <a:ln w="9525">
                      <a:noFill/>
                    </a:ln>
                  </pic:spPr>
                </pic:pic>
              </a:graphicData>
            </a:graphic>
          </wp:inline>
        </w:drawing>
      </w:r>
    </w:p>
    <w:p w:rsidR="00B92015" w:rsidRDefault="006A1DA3">
      <w:r>
        <w:rPr>
          <w:rFonts w:hint="eastAsia"/>
        </w:rPr>
        <w:t>插入附件后，学生可在学习界面直接下载老师插入的附件资料。</w:t>
      </w:r>
    </w:p>
    <w:p w:rsidR="00B92015" w:rsidRDefault="006A1DA3">
      <w:pPr>
        <w:pStyle w:val="3"/>
      </w:pPr>
      <w:bookmarkStart w:id="31" w:name="_Toc18555"/>
      <w:r>
        <w:rPr>
          <w:rFonts w:hint="eastAsia"/>
        </w:rPr>
        <w:lastRenderedPageBreak/>
        <w:t>3.12</w:t>
      </w:r>
      <w:r>
        <w:rPr>
          <w:rFonts w:hint="eastAsia"/>
        </w:rPr>
        <w:t>录音</w:t>
      </w:r>
      <w:bookmarkEnd w:id="31"/>
    </w:p>
    <w:p w:rsidR="00B92015" w:rsidRDefault="006A1DA3">
      <w:r>
        <w:rPr>
          <w:rFonts w:hint="eastAsia"/>
        </w:rPr>
        <w:t>在课程内容编辑中可以添加老师的一些语音教学。</w:t>
      </w:r>
    </w:p>
    <w:p w:rsidR="00B92015" w:rsidRDefault="00BF561E">
      <w:pPr>
        <w:widowControl/>
        <w:jc w:val="left"/>
        <w:rPr>
          <w:rFonts w:ascii="宋体" w:hAnsi="宋体" w:cs="宋体"/>
          <w:kern w:val="0"/>
        </w:rPr>
      </w:pPr>
      <w:r>
        <w:pict>
          <v:shape id="_x0000_s1274" type="#_x0000_t176" style="position:absolute;margin-left:362.95pt;margin-top:88.35pt;width:19.15pt;height:21.4pt;z-index:251646464;mso-width-relative:page;mso-height-relative:page" filled="f" strokecolor="red" strokeweight="1.25pt"/>
        </w:pict>
      </w:r>
      <w:r>
        <w:pict>
          <v:shape id="_x0000_s1273" type="#_x0000_t176" style="position:absolute;margin-left:350.4pt;margin-top:12.85pt;width:19.15pt;height:21.4pt;z-index:-251624960;mso-width-relative:page;mso-height-relative:page" filled="f" strokecolor="red" strokeweight="1.25pt"/>
        </w:pict>
      </w:r>
      <w:r w:rsidR="006A1DA3">
        <w:rPr>
          <w:noProof/>
        </w:rPr>
        <w:drawing>
          <wp:inline distT="0" distB="0" distL="114300" distR="114300">
            <wp:extent cx="5268595" cy="1621155"/>
            <wp:effectExtent l="0" t="0" r="8255" b="17145"/>
            <wp:docPr id="74"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73"/>
                    <pic:cNvPicPr>
                      <a:picLocks noChangeAspect="1"/>
                    </pic:cNvPicPr>
                  </pic:nvPicPr>
                  <pic:blipFill>
                    <a:blip r:embed="rId62"/>
                    <a:srcRect b="34336"/>
                    <a:stretch>
                      <a:fillRect/>
                    </a:stretch>
                  </pic:blipFill>
                  <pic:spPr>
                    <a:xfrm>
                      <a:off x="0" y="0"/>
                      <a:ext cx="5268595" cy="1621155"/>
                    </a:xfrm>
                    <a:prstGeom prst="rect">
                      <a:avLst/>
                    </a:prstGeom>
                    <a:noFill/>
                    <a:ln w="9525">
                      <a:noFill/>
                    </a:ln>
                  </pic:spPr>
                </pic:pic>
              </a:graphicData>
            </a:graphic>
          </wp:inline>
        </w:drawing>
      </w:r>
    </w:p>
    <w:p w:rsidR="00B92015" w:rsidRDefault="00B92015">
      <w:pPr>
        <w:widowControl/>
        <w:jc w:val="left"/>
        <w:rPr>
          <w:rFonts w:ascii="宋体" w:hAnsi="宋体" w:cs="宋体"/>
          <w:kern w:val="0"/>
        </w:rPr>
      </w:pPr>
    </w:p>
    <w:p w:rsidR="00B92015" w:rsidRDefault="006A1DA3">
      <w:pPr>
        <w:widowControl/>
        <w:jc w:val="center"/>
        <w:rPr>
          <w:rFonts w:ascii="宋体" w:hAnsi="宋体" w:cs="宋体"/>
          <w:kern w:val="0"/>
        </w:rPr>
      </w:pPr>
      <w:r>
        <w:rPr>
          <w:noProof/>
        </w:rPr>
        <w:drawing>
          <wp:inline distT="0" distB="0" distL="114300" distR="114300">
            <wp:extent cx="4495165" cy="3314065"/>
            <wp:effectExtent l="0" t="0" r="635" b="635"/>
            <wp:docPr id="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75"/>
                    <pic:cNvPicPr>
                      <a:picLocks noChangeAspect="1"/>
                    </pic:cNvPicPr>
                  </pic:nvPicPr>
                  <pic:blipFill>
                    <a:blip r:embed="rId64"/>
                    <a:stretch>
                      <a:fillRect/>
                    </a:stretch>
                  </pic:blipFill>
                  <pic:spPr>
                    <a:xfrm>
                      <a:off x="0" y="0"/>
                      <a:ext cx="4495165" cy="3314065"/>
                    </a:xfrm>
                    <a:prstGeom prst="rect">
                      <a:avLst/>
                    </a:prstGeom>
                    <a:noFill/>
                    <a:ln w="9525">
                      <a:noFill/>
                    </a:ln>
                  </pic:spPr>
                </pic:pic>
              </a:graphicData>
            </a:graphic>
          </wp:inline>
        </w:drawing>
      </w:r>
    </w:p>
    <w:p w:rsidR="00B92015" w:rsidRDefault="00B92015"/>
    <w:p w:rsidR="00B92015" w:rsidRDefault="006A1DA3">
      <w:pPr>
        <w:pStyle w:val="2"/>
      </w:pPr>
      <w:bookmarkStart w:id="32" w:name="_Toc31541"/>
      <w:r>
        <w:rPr>
          <w:rFonts w:hint="eastAsia"/>
        </w:rPr>
        <w:t>4</w:t>
      </w:r>
      <w:r>
        <w:rPr>
          <w:rFonts w:hint="eastAsia"/>
        </w:rPr>
        <w:t>课程的克隆与映射</w:t>
      </w:r>
      <w:bookmarkEnd w:id="32"/>
    </w:p>
    <w:p w:rsidR="00B92015" w:rsidRDefault="006A1DA3">
      <w:r>
        <w:rPr>
          <w:rFonts w:hint="eastAsia"/>
        </w:rPr>
        <w:t>课程的克隆是指直接将一门课程复制给需要的老师，老师可以对该门课程进行任意的修改编辑。课程的映射是指将一门课程映射给另一个老师进行使用，映射的课程随着被映射的课程的改变而改变，老师无法对映射课程进行编辑。教师进入课程空间，点击“管理”按钮。</w:t>
      </w:r>
    </w:p>
    <w:p w:rsidR="00B92015" w:rsidRDefault="00BF561E">
      <w:r>
        <w:lastRenderedPageBreak/>
        <w:pict>
          <v:shape id="_x0000_s1275" type="#_x0000_t176" style="position:absolute;left:0;text-align:left;margin-left:351.4pt;margin-top:16.45pt;width:20.25pt;height:12.05pt;z-index:251647488;mso-width-relative:page;mso-height-relative:page" filled="f" strokecolor="red" strokeweight="1.25pt"/>
        </w:pict>
      </w:r>
      <w:r w:rsidR="006A1DA3">
        <w:rPr>
          <w:noProof/>
        </w:rPr>
        <w:drawing>
          <wp:inline distT="0" distB="0" distL="114300" distR="114300">
            <wp:extent cx="5268595" cy="2468880"/>
            <wp:effectExtent l="0" t="0" r="8255" b="7620"/>
            <wp:docPr id="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78"/>
                    <pic:cNvPicPr>
                      <a:picLocks noChangeAspect="1"/>
                    </pic:cNvPicPr>
                  </pic:nvPicPr>
                  <pic:blipFill>
                    <a:blip r:embed="rId65"/>
                    <a:stretch>
                      <a:fillRect/>
                    </a:stretch>
                  </pic:blipFill>
                  <pic:spPr>
                    <a:xfrm>
                      <a:off x="0" y="0"/>
                      <a:ext cx="5268595" cy="2468880"/>
                    </a:xfrm>
                    <a:prstGeom prst="rect">
                      <a:avLst/>
                    </a:prstGeom>
                    <a:noFill/>
                    <a:ln w="9525">
                      <a:noFill/>
                    </a:ln>
                  </pic:spPr>
                </pic:pic>
              </a:graphicData>
            </a:graphic>
          </wp:inline>
        </w:drawing>
      </w:r>
    </w:p>
    <w:p w:rsidR="00B92015" w:rsidRDefault="00BF561E">
      <w:r>
        <w:pict>
          <v:shape id="_x0000_s1277" type="#_x0000_t176" style="position:absolute;left:0;text-align:left;margin-left:120.3pt;margin-top:120.25pt;width:163pt;height:22.4pt;z-index:-251630080;mso-width-relative:page;mso-height-relative:page" filled="f" strokecolor="red" strokeweight="1.25pt"/>
        </w:pict>
      </w:r>
      <w:r w:rsidR="006A1DA3">
        <w:rPr>
          <w:noProof/>
        </w:rPr>
        <w:drawing>
          <wp:inline distT="0" distB="0" distL="114300" distR="114300">
            <wp:extent cx="5268595" cy="2468880"/>
            <wp:effectExtent l="0" t="0" r="8255" b="7620"/>
            <wp:docPr id="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79"/>
                    <pic:cNvPicPr>
                      <a:picLocks noChangeAspect="1"/>
                    </pic:cNvPicPr>
                  </pic:nvPicPr>
                  <pic:blipFill>
                    <a:blip r:embed="rId66"/>
                    <a:stretch>
                      <a:fillRect/>
                    </a:stretch>
                  </pic:blipFill>
                  <pic:spPr>
                    <a:xfrm>
                      <a:off x="0" y="0"/>
                      <a:ext cx="5268595" cy="2468880"/>
                    </a:xfrm>
                    <a:prstGeom prst="rect">
                      <a:avLst/>
                    </a:prstGeom>
                    <a:noFill/>
                    <a:ln w="9525">
                      <a:noFill/>
                    </a:ln>
                  </pic:spPr>
                </pic:pic>
              </a:graphicData>
            </a:graphic>
          </wp:inline>
        </w:drawing>
      </w:r>
      <w:r>
        <w:pict>
          <v:shape id="_x0000_s1276" type="#_x0000_t176" style="position:absolute;left:0;text-align:left;margin-left:32.75pt;margin-top:75.95pt;width:60.15pt;height:17pt;z-index:251641344;mso-position-horizontal-relative:text;mso-position-vertical-relative:text;mso-width-relative:page;mso-height-relative:page" filled="f" strokecolor="red" strokeweight="1.25pt"/>
        </w:pict>
      </w:r>
    </w:p>
    <w:p w:rsidR="00B92015" w:rsidRDefault="006A1DA3">
      <w:pPr>
        <w:pStyle w:val="3"/>
      </w:pPr>
      <w:bookmarkStart w:id="33" w:name="_Toc31574"/>
      <w:r>
        <w:rPr>
          <w:rFonts w:hint="eastAsia"/>
        </w:rPr>
        <w:t>4.1</w:t>
      </w:r>
      <w:r>
        <w:rPr>
          <w:rFonts w:hint="eastAsia"/>
        </w:rPr>
        <w:t>课程的克隆</w:t>
      </w:r>
      <w:bookmarkEnd w:id="33"/>
    </w:p>
    <w:p w:rsidR="00B92015" w:rsidRDefault="006A1DA3">
      <w:r>
        <w:rPr>
          <w:rFonts w:hint="eastAsia"/>
        </w:rPr>
        <w:t>点击“克隆课程”，填写需要克隆课程的相关信息。</w:t>
      </w:r>
    </w:p>
    <w:p w:rsidR="00B92015" w:rsidRDefault="006A1DA3">
      <w:r>
        <w:rPr>
          <w:noProof/>
        </w:rPr>
        <w:drawing>
          <wp:inline distT="0" distB="0" distL="114300" distR="114300">
            <wp:extent cx="5268595" cy="2468880"/>
            <wp:effectExtent l="0" t="0" r="8255" b="7620"/>
            <wp:docPr id="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80"/>
                    <pic:cNvPicPr>
                      <a:picLocks noChangeAspect="1"/>
                    </pic:cNvPicPr>
                  </pic:nvPicPr>
                  <pic:blipFill>
                    <a:blip r:embed="rId67"/>
                    <a:stretch>
                      <a:fillRect/>
                    </a:stretch>
                  </pic:blipFill>
                  <pic:spPr>
                    <a:xfrm>
                      <a:off x="0" y="0"/>
                      <a:ext cx="5268595" cy="2468880"/>
                    </a:xfrm>
                    <a:prstGeom prst="rect">
                      <a:avLst/>
                    </a:prstGeom>
                    <a:noFill/>
                    <a:ln w="9525">
                      <a:noFill/>
                    </a:ln>
                  </pic:spPr>
                </pic:pic>
              </a:graphicData>
            </a:graphic>
          </wp:inline>
        </w:drawing>
      </w:r>
    </w:p>
    <w:p w:rsidR="00B92015" w:rsidRDefault="006A1DA3">
      <w:r>
        <w:rPr>
          <w:rFonts w:hint="eastAsia"/>
        </w:rPr>
        <w:t>点击下一步，选择相关的课程封面，点击保存。</w:t>
      </w:r>
    </w:p>
    <w:p w:rsidR="00B92015" w:rsidRDefault="006A1DA3">
      <w:r>
        <w:rPr>
          <w:noProof/>
        </w:rPr>
        <w:lastRenderedPageBreak/>
        <w:drawing>
          <wp:inline distT="0" distB="0" distL="114300" distR="114300">
            <wp:extent cx="5268595" cy="2468880"/>
            <wp:effectExtent l="0" t="0" r="8255" b="7620"/>
            <wp:docPr id="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81"/>
                    <pic:cNvPicPr>
                      <a:picLocks noChangeAspect="1"/>
                    </pic:cNvPicPr>
                  </pic:nvPicPr>
                  <pic:blipFill>
                    <a:blip r:embed="rId68"/>
                    <a:stretch>
                      <a:fillRect/>
                    </a:stretch>
                  </pic:blipFill>
                  <pic:spPr>
                    <a:xfrm>
                      <a:off x="0" y="0"/>
                      <a:ext cx="5268595" cy="2468880"/>
                    </a:xfrm>
                    <a:prstGeom prst="rect">
                      <a:avLst/>
                    </a:prstGeom>
                    <a:noFill/>
                    <a:ln w="9525">
                      <a:noFill/>
                    </a:ln>
                  </pic:spPr>
                </pic:pic>
              </a:graphicData>
            </a:graphic>
          </wp:inline>
        </w:drawing>
      </w:r>
    </w:p>
    <w:p w:rsidR="00B92015" w:rsidRDefault="006A1DA3">
      <w:r>
        <w:rPr>
          <w:rFonts w:hint="eastAsia"/>
        </w:rPr>
        <w:t>随后选择是克隆给自己还是克隆给他人，选择克隆给他人只需要填写对方的帐号即可。最后点击保存，则成功的复制一门课程。</w:t>
      </w:r>
    </w:p>
    <w:p w:rsidR="00B92015" w:rsidRDefault="00D74116">
      <w:r>
        <w:pict>
          <v:shape id="_x0000_i1030" type="#_x0000_t75" style="width:415.5pt;height:281.25pt">
            <v:imagedata r:id="rId69" o:title=""/>
          </v:shape>
        </w:pict>
      </w:r>
    </w:p>
    <w:p w:rsidR="00B92015" w:rsidRDefault="00B92015"/>
    <w:p w:rsidR="00B92015" w:rsidRDefault="00B92015"/>
    <w:p w:rsidR="00B92015" w:rsidRDefault="00B92015"/>
    <w:p w:rsidR="00B92015" w:rsidRDefault="006A1DA3">
      <w:pPr>
        <w:pStyle w:val="3"/>
      </w:pPr>
      <w:bookmarkStart w:id="34" w:name="_Toc27831"/>
      <w:r>
        <w:rPr>
          <w:rFonts w:hint="eastAsia"/>
        </w:rPr>
        <w:t>4.2</w:t>
      </w:r>
      <w:r>
        <w:rPr>
          <w:rFonts w:hint="eastAsia"/>
        </w:rPr>
        <w:t>课程的映射</w:t>
      </w:r>
      <w:bookmarkEnd w:id="34"/>
    </w:p>
    <w:p w:rsidR="00B92015" w:rsidRDefault="006A1DA3">
      <w:r>
        <w:rPr>
          <w:rFonts w:hint="eastAsia"/>
        </w:rPr>
        <w:t>点击“映射课程”，填写对方的帐号即可成功映射一门课程。</w:t>
      </w:r>
    </w:p>
    <w:p w:rsidR="00B92015" w:rsidRDefault="00D74116">
      <w:pPr>
        <w:jc w:val="center"/>
      </w:pPr>
      <w:r>
        <w:lastRenderedPageBreak/>
        <w:pict>
          <v:shape id="_x0000_i1031" type="#_x0000_t75" style="width:314.25pt;height:210.75pt">
            <v:imagedata r:id="rId70" o:title=""/>
          </v:shape>
        </w:pict>
      </w:r>
    </w:p>
    <w:p w:rsidR="00B92015" w:rsidRDefault="006A1DA3">
      <w:pPr>
        <w:pStyle w:val="2"/>
      </w:pPr>
      <w:bookmarkStart w:id="35" w:name="_Toc21306"/>
      <w:r>
        <w:rPr>
          <w:rFonts w:hint="eastAsia"/>
        </w:rPr>
        <w:t>5</w:t>
      </w:r>
      <w:r>
        <w:rPr>
          <w:rFonts w:hint="eastAsia"/>
        </w:rPr>
        <w:t>课程的归档删除</w:t>
      </w:r>
      <w:bookmarkEnd w:id="35"/>
    </w:p>
    <w:p w:rsidR="00B92015" w:rsidRDefault="006A1DA3">
      <w:pPr>
        <w:jc w:val="left"/>
      </w:pPr>
      <w:r>
        <w:rPr>
          <w:rFonts w:hint="eastAsia"/>
        </w:rPr>
        <w:t>将鼠标移到课程上，点击“归档”，课程收入已归档课程中，在已归档课程可进行删除。</w:t>
      </w:r>
    </w:p>
    <w:p w:rsidR="00B92015" w:rsidRDefault="00BF561E">
      <w:r>
        <w:pict>
          <v:shape id="_x0000_s1330" type="#_x0000_t176" style="position:absolute;left:0;text-align:left;margin-left:342.7pt;margin-top:143pt;width:32.85pt;height:17.5pt;z-index:-251682304;mso-width-relative:page;mso-height-relative:page" filled="f" strokecolor="red" strokeweight="1.25pt"/>
        </w:pict>
      </w:r>
      <w:r>
        <w:pict>
          <v:shape id="_x0000_s1329" type="#_x0000_t176" style="position:absolute;left:0;text-align:left;margin-left:170.95pt;margin-top:50.5pt;width:32.85pt;height:17.5pt;z-index:-251673088;mso-width-relative:page;mso-height-relative:page" filled="f" strokecolor="red" strokeweight="1.25pt"/>
        </w:pict>
      </w:r>
      <w:r w:rsidR="006A1DA3">
        <w:rPr>
          <w:noProof/>
        </w:rPr>
        <w:drawing>
          <wp:inline distT="0" distB="0" distL="0" distR="0">
            <wp:extent cx="5274945" cy="2033905"/>
            <wp:effectExtent l="19050" t="0" r="1905" b="0"/>
            <wp:docPr id="1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4"/>
                    <pic:cNvPicPr>
                      <a:picLocks noChangeAspect="1" noChangeArrowheads="1"/>
                    </pic:cNvPicPr>
                  </pic:nvPicPr>
                  <pic:blipFill>
                    <a:blip r:embed="rId71"/>
                    <a:srcRect/>
                    <a:stretch>
                      <a:fillRect/>
                    </a:stretch>
                  </pic:blipFill>
                  <pic:spPr>
                    <a:xfrm>
                      <a:off x="0" y="0"/>
                      <a:ext cx="5274945" cy="2034167"/>
                    </a:xfrm>
                    <a:prstGeom prst="rect">
                      <a:avLst/>
                    </a:prstGeom>
                    <a:noFill/>
                    <a:ln w="9525">
                      <a:noFill/>
                      <a:miter lim="800000"/>
                      <a:headEnd/>
                      <a:tailEnd/>
                    </a:ln>
                  </pic:spPr>
                </pic:pic>
              </a:graphicData>
            </a:graphic>
          </wp:inline>
        </w:drawing>
      </w:r>
    </w:p>
    <w:p w:rsidR="00B92015" w:rsidRDefault="006A1DA3">
      <w:r>
        <w:rPr>
          <w:noProof/>
        </w:rPr>
        <w:lastRenderedPageBreak/>
        <w:drawing>
          <wp:inline distT="0" distB="0" distL="0" distR="0">
            <wp:extent cx="4793615" cy="3865245"/>
            <wp:effectExtent l="19050" t="0" r="6985" b="0"/>
            <wp:docPr id="12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3"/>
                    <pic:cNvPicPr>
                      <a:picLocks noChangeAspect="1" noChangeArrowheads="1"/>
                    </pic:cNvPicPr>
                  </pic:nvPicPr>
                  <pic:blipFill>
                    <a:blip r:embed="rId72"/>
                    <a:srcRect/>
                    <a:stretch>
                      <a:fillRect/>
                    </a:stretch>
                  </pic:blipFill>
                  <pic:spPr>
                    <a:xfrm>
                      <a:off x="0" y="0"/>
                      <a:ext cx="4793615" cy="3865245"/>
                    </a:xfrm>
                    <a:prstGeom prst="rect">
                      <a:avLst/>
                    </a:prstGeom>
                    <a:noFill/>
                    <a:ln w="9525">
                      <a:noFill/>
                      <a:miter lim="800000"/>
                      <a:headEnd/>
                      <a:tailEnd/>
                    </a:ln>
                  </pic:spPr>
                </pic:pic>
              </a:graphicData>
            </a:graphic>
          </wp:inline>
        </w:drawing>
      </w:r>
    </w:p>
    <w:p w:rsidR="00B92015" w:rsidRDefault="006A1DA3">
      <w:pPr>
        <w:pStyle w:val="1"/>
      </w:pPr>
      <w:bookmarkStart w:id="36" w:name="_Toc32749"/>
      <w:r>
        <w:rPr>
          <w:rFonts w:hint="eastAsia"/>
        </w:rPr>
        <w:lastRenderedPageBreak/>
        <w:t>三、课程教学</w:t>
      </w:r>
      <w:bookmarkEnd w:id="36"/>
    </w:p>
    <w:p w:rsidR="00B92015" w:rsidRDefault="006A1DA3">
      <w:pPr>
        <w:pStyle w:val="2"/>
      </w:pPr>
      <w:bookmarkStart w:id="37" w:name="_Toc26765"/>
      <w:r>
        <w:rPr>
          <w:rFonts w:hint="eastAsia"/>
        </w:rPr>
        <w:t>1.</w:t>
      </w:r>
      <w:r>
        <w:rPr>
          <w:rFonts w:hint="eastAsia"/>
        </w:rPr>
        <w:t>课程进程管理</w:t>
      </w:r>
      <w:bookmarkEnd w:id="37"/>
    </w:p>
    <w:p w:rsidR="00B92015" w:rsidRDefault="006A1DA3">
      <w:r>
        <w:rPr>
          <w:rFonts w:hint="eastAsia"/>
        </w:rPr>
        <w:t>老师可以根据教学需要选择发放课程的模式，点击框选的按钮。</w:t>
      </w:r>
    </w:p>
    <w:p w:rsidR="00B92015" w:rsidRDefault="00BF561E">
      <w:pPr>
        <w:widowControl/>
        <w:jc w:val="left"/>
        <w:rPr>
          <w:rFonts w:ascii="宋体" w:hAnsi="宋体" w:cs="宋体"/>
          <w:kern w:val="0"/>
        </w:rPr>
      </w:pPr>
      <w:r>
        <w:pict>
          <v:shape id="_x0000_s1278" type="#_x0000_t176" style="position:absolute;margin-left:195.85pt;margin-top:293.4pt;width:12.6pt;height:10.4pt;z-index:251648512;mso-position-vertical-relative:page;mso-width-relative:page;mso-height-relative:page" filled="f" strokecolor="red" strokeweight="1.25pt">
            <w10:wrap anchory="page"/>
          </v:shape>
        </w:pict>
      </w:r>
      <w:r w:rsidR="006A1DA3">
        <w:rPr>
          <w:noProof/>
        </w:rPr>
        <w:drawing>
          <wp:inline distT="0" distB="0" distL="114300" distR="114300">
            <wp:extent cx="5268595" cy="2468880"/>
            <wp:effectExtent l="0" t="0" r="8255" b="7620"/>
            <wp:docPr id="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82"/>
                    <pic:cNvPicPr>
                      <a:picLocks noChangeAspect="1"/>
                    </pic:cNvPicPr>
                  </pic:nvPicPr>
                  <pic:blipFill>
                    <a:blip r:embed="rId73"/>
                    <a:stretch>
                      <a:fillRect/>
                    </a:stretch>
                  </pic:blipFill>
                  <pic:spPr>
                    <a:xfrm>
                      <a:off x="0" y="0"/>
                      <a:ext cx="5268595" cy="2468880"/>
                    </a:xfrm>
                    <a:prstGeom prst="rect">
                      <a:avLst/>
                    </a:prstGeom>
                    <a:noFill/>
                    <a:ln w="9525">
                      <a:noFill/>
                    </a:ln>
                  </pic:spPr>
                </pic:pic>
              </a:graphicData>
            </a:graphic>
          </wp:inline>
        </w:drawing>
      </w:r>
    </w:p>
    <w:p w:rsidR="00B92015" w:rsidRDefault="00B92015">
      <w:pPr>
        <w:widowControl/>
        <w:jc w:val="left"/>
        <w:rPr>
          <w:rFonts w:ascii="宋体" w:hAnsi="宋体" w:cs="宋体"/>
          <w:kern w:val="0"/>
        </w:rPr>
      </w:pPr>
    </w:p>
    <w:p w:rsidR="00B92015" w:rsidRDefault="006A1DA3">
      <w:pPr>
        <w:widowControl/>
        <w:jc w:val="left"/>
        <w:rPr>
          <w:rFonts w:ascii="宋体" w:hAnsi="宋体" w:cs="宋体"/>
          <w:kern w:val="0"/>
        </w:rPr>
      </w:pPr>
      <w:r>
        <w:rPr>
          <w:rFonts w:ascii="宋体" w:hAnsi="宋体" w:cs="宋体" w:hint="eastAsia"/>
          <w:kern w:val="0"/>
        </w:rPr>
        <w:t>在弹出页面选择课程的发放模式。</w:t>
      </w:r>
    </w:p>
    <w:p w:rsidR="00B92015" w:rsidRDefault="006A1DA3">
      <w:pPr>
        <w:pStyle w:val="11"/>
        <w:widowControl/>
        <w:numPr>
          <w:ilvl w:val="0"/>
          <w:numId w:val="3"/>
        </w:numPr>
        <w:ind w:firstLineChars="0"/>
        <w:jc w:val="left"/>
        <w:rPr>
          <w:rFonts w:ascii="宋体" w:hAnsi="宋体" w:cs="宋体"/>
          <w:kern w:val="0"/>
        </w:rPr>
      </w:pPr>
      <w:r>
        <w:rPr>
          <w:rFonts w:ascii="宋体" w:hAnsi="宋体" w:cs="宋体" w:hint="eastAsia"/>
          <w:kern w:val="0"/>
        </w:rPr>
        <w:t>公开。课程将直接发放给学生进行学习。</w:t>
      </w:r>
    </w:p>
    <w:p w:rsidR="00B92015" w:rsidRDefault="006A1DA3">
      <w:pPr>
        <w:pStyle w:val="11"/>
        <w:widowControl/>
        <w:numPr>
          <w:ilvl w:val="0"/>
          <w:numId w:val="3"/>
        </w:numPr>
        <w:ind w:firstLineChars="0"/>
        <w:jc w:val="left"/>
        <w:rPr>
          <w:rFonts w:ascii="宋体" w:hAnsi="宋体" w:cs="宋体"/>
          <w:kern w:val="0"/>
        </w:rPr>
      </w:pPr>
      <w:r>
        <w:rPr>
          <w:rFonts w:ascii="宋体" w:hAnsi="宋体" w:cs="宋体" w:hint="eastAsia"/>
          <w:kern w:val="0"/>
        </w:rPr>
        <w:t>定时发放。课程将在教师设定的时间发放给学生进行学习。</w:t>
      </w:r>
    </w:p>
    <w:p w:rsidR="00B92015" w:rsidRDefault="006A1DA3">
      <w:pPr>
        <w:pStyle w:val="11"/>
        <w:widowControl/>
        <w:numPr>
          <w:ilvl w:val="0"/>
          <w:numId w:val="3"/>
        </w:numPr>
        <w:ind w:firstLineChars="0"/>
        <w:jc w:val="left"/>
        <w:rPr>
          <w:rFonts w:ascii="宋体" w:hAnsi="宋体" w:cs="宋体"/>
          <w:kern w:val="0"/>
        </w:rPr>
      </w:pPr>
      <w:r>
        <w:rPr>
          <w:rFonts w:ascii="宋体" w:hAnsi="宋体" w:cs="宋体" w:hint="eastAsia"/>
          <w:kern w:val="0"/>
        </w:rPr>
        <w:t>闯关模式发放。只有在学生完成上一部分课程中的所有任务点之后，后续课程才会发放给学生进行学习。</w:t>
      </w:r>
    </w:p>
    <w:p w:rsidR="00B92015" w:rsidRDefault="006A1DA3">
      <w:pPr>
        <w:pStyle w:val="11"/>
        <w:widowControl/>
        <w:numPr>
          <w:ilvl w:val="0"/>
          <w:numId w:val="3"/>
        </w:numPr>
        <w:ind w:firstLineChars="0"/>
        <w:jc w:val="left"/>
        <w:rPr>
          <w:rFonts w:ascii="宋体" w:hAnsi="宋体" w:cs="宋体"/>
          <w:kern w:val="0"/>
        </w:rPr>
      </w:pPr>
      <w:r>
        <w:rPr>
          <w:rFonts w:ascii="宋体" w:hAnsi="宋体" w:cs="宋体" w:hint="eastAsia"/>
          <w:kern w:val="0"/>
        </w:rPr>
        <w:t>对所有班级生效。一门课有多个班级时，可以根据实际需要选择。</w:t>
      </w:r>
    </w:p>
    <w:p w:rsidR="00B92015" w:rsidRDefault="006A1DA3">
      <w:pPr>
        <w:widowControl/>
        <w:jc w:val="center"/>
        <w:rPr>
          <w:rFonts w:ascii="宋体" w:hAnsi="宋体" w:cs="宋体"/>
          <w:kern w:val="0"/>
        </w:rPr>
      </w:pPr>
      <w:r>
        <w:rPr>
          <w:noProof/>
        </w:rPr>
        <w:lastRenderedPageBreak/>
        <w:drawing>
          <wp:inline distT="0" distB="0" distL="114300" distR="114300">
            <wp:extent cx="4009390" cy="3237865"/>
            <wp:effectExtent l="0" t="0" r="10160" b="635"/>
            <wp:docPr id="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83"/>
                    <pic:cNvPicPr>
                      <a:picLocks noChangeAspect="1"/>
                    </pic:cNvPicPr>
                  </pic:nvPicPr>
                  <pic:blipFill>
                    <a:blip r:embed="rId74"/>
                    <a:stretch>
                      <a:fillRect/>
                    </a:stretch>
                  </pic:blipFill>
                  <pic:spPr>
                    <a:xfrm>
                      <a:off x="0" y="0"/>
                      <a:ext cx="4009390" cy="3237865"/>
                    </a:xfrm>
                    <a:prstGeom prst="rect">
                      <a:avLst/>
                    </a:prstGeom>
                    <a:noFill/>
                    <a:ln w="9525">
                      <a:noFill/>
                    </a:ln>
                  </pic:spPr>
                </pic:pic>
              </a:graphicData>
            </a:graphic>
          </wp:inline>
        </w:drawing>
      </w:r>
    </w:p>
    <w:p w:rsidR="00B92015" w:rsidRDefault="00B92015"/>
    <w:p w:rsidR="00B92015" w:rsidRDefault="006A1DA3">
      <w:pPr>
        <w:pStyle w:val="2"/>
        <w:adjustRightInd w:val="0"/>
        <w:snapToGrid w:val="0"/>
        <w:spacing w:before="0" w:after="0" w:line="360" w:lineRule="auto"/>
      </w:pPr>
      <w:bookmarkStart w:id="38" w:name="_Toc366764844"/>
      <w:bookmarkStart w:id="39" w:name="_Toc29749"/>
      <w:r>
        <w:rPr>
          <w:rFonts w:hint="eastAsia"/>
        </w:rPr>
        <w:t>2.</w:t>
      </w:r>
      <w:r>
        <w:rPr>
          <w:rFonts w:hint="eastAsia"/>
        </w:rPr>
        <w:t>作业</w:t>
      </w:r>
      <w:bookmarkEnd w:id="38"/>
      <w:bookmarkEnd w:id="39"/>
    </w:p>
    <w:p w:rsidR="00B92015" w:rsidRDefault="006A1DA3">
      <w:pPr>
        <w:pStyle w:val="3"/>
      </w:pPr>
      <w:bookmarkStart w:id="40" w:name="_Toc2971"/>
      <w:r>
        <w:rPr>
          <w:rFonts w:hint="eastAsia"/>
        </w:rPr>
        <w:t>2.1</w:t>
      </w:r>
      <w:r>
        <w:rPr>
          <w:rFonts w:hint="eastAsia"/>
        </w:rPr>
        <w:t>作业的编辑</w:t>
      </w:r>
      <w:bookmarkEnd w:id="40"/>
    </w:p>
    <w:p w:rsidR="00B92015" w:rsidRDefault="006A1DA3">
      <w:r>
        <w:rPr>
          <w:rFonts w:hint="eastAsia"/>
        </w:rPr>
        <w:t>教师可以很方便的管理和编辑学生的作业，在课程界面，点击“作业”，即进入作业界面。</w:t>
      </w:r>
    </w:p>
    <w:p w:rsidR="00B92015" w:rsidRDefault="00BF561E">
      <w:r>
        <w:pict>
          <v:shape id="_x0000_s1279" type="#_x0000_t176" style="position:absolute;left:0;text-align:left;margin-left:318pt;margin-top:13.2pt;width:18.05pt;height:12.05pt;z-index:251649536;mso-width-relative:page;mso-height-relative:page" filled="f" strokecolor="red" strokeweight="1.25pt"/>
        </w:pict>
      </w:r>
      <w:r w:rsidR="006A1DA3">
        <w:rPr>
          <w:noProof/>
        </w:rPr>
        <w:drawing>
          <wp:inline distT="0" distB="0" distL="114300" distR="114300">
            <wp:extent cx="5272405" cy="603250"/>
            <wp:effectExtent l="9525" t="9525" r="13970" b="15875"/>
            <wp:docPr id="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84"/>
                    <pic:cNvPicPr>
                      <a:picLocks noChangeAspect="1"/>
                    </pic:cNvPicPr>
                  </pic:nvPicPr>
                  <pic:blipFill>
                    <a:blip r:embed="rId75"/>
                    <a:stretch>
                      <a:fillRect/>
                    </a:stretch>
                  </pic:blipFill>
                  <pic:spPr>
                    <a:xfrm>
                      <a:off x="0" y="0"/>
                      <a:ext cx="5272405" cy="603250"/>
                    </a:xfrm>
                    <a:prstGeom prst="rect">
                      <a:avLst/>
                    </a:prstGeom>
                    <a:noFill/>
                    <a:ln w="9525">
                      <a:solidFill>
                        <a:schemeClr val="tx1"/>
                      </a:solidFill>
                    </a:ln>
                  </pic:spPr>
                </pic:pic>
              </a:graphicData>
            </a:graphic>
          </wp:inline>
        </w:drawing>
      </w:r>
    </w:p>
    <w:p w:rsidR="00B92015" w:rsidRDefault="006A1DA3">
      <w:r>
        <w:rPr>
          <w:rFonts w:hint="eastAsia"/>
        </w:rPr>
        <w:t>在作业管理界面，教师可以新建作业，查看已经建立好的作业，以及编辑章节测验。点击“新建作业”，或页面下方的“</w:t>
      </w:r>
      <w:r>
        <w:rPr>
          <w:rFonts w:hint="eastAsia"/>
        </w:rPr>
        <w:t>+</w:t>
      </w:r>
      <w:r>
        <w:rPr>
          <w:rFonts w:hint="eastAsia"/>
        </w:rPr>
        <w:t>”号，即可编辑新的作业。</w:t>
      </w:r>
    </w:p>
    <w:p w:rsidR="00B92015" w:rsidRDefault="00BF561E">
      <w:r>
        <w:pict>
          <v:shape id="_x0000_s1281" type="#_x0000_t176" style="position:absolute;left:0;text-align:left;margin-left:257.15pt;margin-top:78.55pt;width:105.5pt;height:67.9pt;z-index:-251629056;mso-width-relative:page;mso-height-relative:page" filled="f" strokecolor="red" strokeweight="1.25pt"/>
        </w:pict>
      </w:r>
      <w:r>
        <w:pict>
          <v:shape id="_x0000_s1280" type="#_x0000_t176" style="position:absolute;left:0;text-align:left;margin-left:340.85pt;margin-top:38.1pt;width:26.25pt;height:13.15pt;z-index:251642368;mso-width-relative:page;mso-height-relative:page" filled="f" strokecolor="red" strokeweight="1.25pt"/>
        </w:pict>
      </w:r>
      <w:r w:rsidR="006A1DA3">
        <w:rPr>
          <w:noProof/>
        </w:rPr>
        <w:drawing>
          <wp:inline distT="0" distB="0" distL="114300" distR="114300">
            <wp:extent cx="5267325" cy="1960245"/>
            <wp:effectExtent l="0" t="0" r="9525" b="1905"/>
            <wp:docPr id="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85"/>
                    <pic:cNvPicPr>
                      <a:picLocks noChangeAspect="1"/>
                    </pic:cNvPicPr>
                  </pic:nvPicPr>
                  <pic:blipFill>
                    <a:blip r:embed="rId76"/>
                    <a:srcRect b="39871"/>
                    <a:stretch>
                      <a:fillRect/>
                    </a:stretch>
                  </pic:blipFill>
                  <pic:spPr>
                    <a:xfrm>
                      <a:off x="0" y="0"/>
                      <a:ext cx="5267325" cy="1960245"/>
                    </a:xfrm>
                    <a:prstGeom prst="rect">
                      <a:avLst/>
                    </a:prstGeom>
                    <a:noFill/>
                    <a:ln w="9525">
                      <a:noFill/>
                    </a:ln>
                  </pic:spPr>
                </pic:pic>
              </a:graphicData>
            </a:graphic>
          </wp:inline>
        </w:drawing>
      </w:r>
    </w:p>
    <w:p w:rsidR="00B92015" w:rsidRDefault="006A1DA3">
      <w:r>
        <w:rPr>
          <w:rFonts w:hint="eastAsia"/>
        </w:rPr>
        <w:t>点击新建后，进入作业编辑界面，设置作业标题，教师可以选择手动编辑，即在编辑页面直接编辑作业。上方菜单栏有“单选”、“多选”、“填空”、“判断”、</w:t>
      </w:r>
      <w:r>
        <w:rPr>
          <w:rFonts w:hint="eastAsia"/>
        </w:rPr>
        <w:lastRenderedPageBreak/>
        <w:t>“简答”和“其他”等几种题型供教师选择。选择好题型后，教师可编辑题目内容以及答案。</w:t>
      </w:r>
    </w:p>
    <w:p w:rsidR="00B92015" w:rsidRDefault="006A1DA3">
      <w:pPr>
        <w:jc w:val="center"/>
      </w:pPr>
      <w:r>
        <w:rPr>
          <w:noProof/>
        </w:rPr>
        <w:drawing>
          <wp:inline distT="0" distB="0" distL="114300" distR="114300">
            <wp:extent cx="5267325" cy="1221740"/>
            <wp:effectExtent l="0" t="0" r="9525" b="16510"/>
            <wp:docPr id="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86"/>
                    <pic:cNvPicPr>
                      <a:picLocks noChangeAspect="1"/>
                    </pic:cNvPicPr>
                  </pic:nvPicPr>
                  <pic:blipFill>
                    <a:blip r:embed="rId77"/>
                    <a:srcRect b="65989"/>
                    <a:stretch>
                      <a:fillRect/>
                    </a:stretch>
                  </pic:blipFill>
                  <pic:spPr>
                    <a:xfrm>
                      <a:off x="0" y="0"/>
                      <a:ext cx="5267325" cy="1221740"/>
                    </a:xfrm>
                    <a:prstGeom prst="rect">
                      <a:avLst/>
                    </a:prstGeom>
                    <a:noFill/>
                    <a:ln w="9525">
                      <a:noFill/>
                    </a:ln>
                  </pic:spPr>
                </pic:pic>
              </a:graphicData>
            </a:graphic>
          </wp:inline>
        </w:drawing>
      </w:r>
    </w:p>
    <w:p w:rsidR="00B92015" w:rsidRDefault="006A1DA3">
      <w:pPr>
        <w:jc w:val="left"/>
      </w:pPr>
      <w:r>
        <w:rPr>
          <w:rFonts w:hint="eastAsia"/>
        </w:rPr>
        <w:t>点击标题右边的“设置”，还可以设置作业评分标准。</w:t>
      </w:r>
    </w:p>
    <w:p w:rsidR="00B92015" w:rsidRDefault="00BF561E">
      <w:pPr>
        <w:jc w:val="center"/>
      </w:pPr>
      <w:r>
        <w:pict>
          <v:shape id="_x0000_s1284" type="#_x0000_t176" style="position:absolute;left:0;text-align:left;margin-left:368.25pt;margin-top:15.05pt;width:33.3pt;height:22.45pt;z-index:251688448;mso-width-relative:page;mso-height-relative:page" filled="f" strokecolor="red" strokeweight="1.25pt"/>
        </w:pict>
      </w:r>
      <w:r w:rsidR="006A1DA3">
        <w:rPr>
          <w:noProof/>
        </w:rPr>
        <w:drawing>
          <wp:inline distT="0" distB="0" distL="114300" distR="114300">
            <wp:extent cx="5269865" cy="455930"/>
            <wp:effectExtent l="0" t="0" r="6985" b="1270"/>
            <wp:docPr id="89"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88"/>
                    <pic:cNvPicPr>
                      <a:picLocks noChangeAspect="1"/>
                    </pic:cNvPicPr>
                  </pic:nvPicPr>
                  <pic:blipFill>
                    <a:blip r:embed="rId78"/>
                    <a:stretch>
                      <a:fillRect/>
                    </a:stretch>
                  </pic:blipFill>
                  <pic:spPr>
                    <a:xfrm>
                      <a:off x="0" y="0"/>
                      <a:ext cx="5269865" cy="455930"/>
                    </a:xfrm>
                    <a:prstGeom prst="rect">
                      <a:avLst/>
                    </a:prstGeom>
                    <a:noFill/>
                    <a:ln w="9525">
                      <a:noFill/>
                    </a:ln>
                  </pic:spPr>
                </pic:pic>
              </a:graphicData>
            </a:graphic>
          </wp:inline>
        </w:drawing>
      </w:r>
    </w:p>
    <w:p w:rsidR="00B92015" w:rsidRDefault="006A1DA3">
      <w:pPr>
        <w:jc w:val="center"/>
      </w:pPr>
      <w:r>
        <w:rPr>
          <w:noProof/>
        </w:rPr>
        <w:drawing>
          <wp:inline distT="0" distB="0" distL="114300" distR="114300">
            <wp:extent cx="4599940" cy="1790700"/>
            <wp:effectExtent l="0" t="0" r="10160" b="0"/>
            <wp:docPr id="90"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89"/>
                    <pic:cNvPicPr>
                      <a:picLocks noChangeAspect="1"/>
                    </pic:cNvPicPr>
                  </pic:nvPicPr>
                  <pic:blipFill>
                    <a:blip r:embed="rId79"/>
                    <a:stretch>
                      <a:fillRect/>
                    </a:stretch>
                  </pic:blipFill>
                  <pic:spPr>
                    <a:xfrm>
                      <a:off x="0" y="0"/>
                      <a:ext cx="4599940" cy="1790700"/>
                    </a:xfrm>
                    <a:prstGeom prst="rect">
                      <a:avLst/>
                    </a:prstGeom>
                    <a:noFill/>
                    <a:ln w="9525">
                      <a:noFill/>
                    </a:ln>
                  </pic:spPr>
                </pic:pic>
              </a:graphicData>
            </a:graphic>
          </wp:inline>
        </w:drawing>
      </w:r>
    </w:p>
    <w:p w:rsidR="00B92015" w:rsidRDefault="006A1DA3">
      <w:pPr>
        <w:jc w:val="left"/>
      </w:pPr>
      <w:r>
        <w:rPr>
          <w:rFonts w:hint="eastAsia"/>
        </w:rPr>
        <w:t>教师也可以从教师的题库中直接选择题目导入。</w:t>
      </w:r>
    </w:p>
    <w:p w:rsidR="00B92015" w:rsidRDefault="00BF561E">
      <w:pPr>
        <w:jc w:val="left"/>
      </w:pPr>
      <w:r>
        <w:pict>
          <v:shape id="_x0000_s1288" type="#_x0000_t176" style="position:absolute;margin-left:381.95pt;margin-top:10pt;width:33.3pt;height:19.75pt;z-index:251697664;mso-width-relative:page;mso-height-relative:page" filled="f" strokecolor="red" strokeweight="1.25pt"/>
        </w:pict>
      </w:r>
      <w:r>
        <w:pict>
          <v:shape id="_x0000_s1283" type="#_x0000_t176" style="position:absolute;margin-left:355.65pt;margin-top:39.6pt;width:33.3pt;height:22.45pt;z-index:251683328;mso-width-relative:page;mso-height-relative:page" filled="f" strokecolor="red" strokeweight="1.25pt"/>
        </w:pict>
      </w:r>
      <w:r w:rsidR="006A1DA3">
        <w:rPr>
          <w:noProof/>
        </w:rPr>
        <w:drawing>
          <wp:inline distT="0" distB="0" distL="114300" distR="114300">
            <wp:extent cx="5267325" cy="1304290"/>
            <wp:effectExtent l="0" t="0" r="9525" b="10160"/>
            <wp:docPr id="88"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86"/>
                    <pic:cNvPicPr>
                      <a:picLocks noChangeAspect="1"/>
                    </pic:cNvPicPr>
                  </pic:nvPicPr>
                  <pic:blipFill>
                    <a:blip r:embed="rId77"/>
                    <a:srcRect b="63691"/>
                    <a:stretch>
                      <a:fillRect/>
                    </a:stretch>
                  </pic:blipFill>
                  <pic:spPr>
                    <a:xfrm>
                      <a:off x="0" y="0"/>
                      <a:ext cx="5267325" cy="1304290"/>
                    </a:xfrm>
                    <a:prstGeom prst="rect">
                      <a:avLst/>
                    </a:prstGeom>
                    <a:noFill/>
                    <a:ln w="9525">
                      <a:noFill/>
                    </a:ln>
                  </pic:spPr>
                </pic:pic>
              </a:graphicData>
            </a:graphic>
          </wp:inline>
        </w:drawing>
      </w:r>
    </w:p>
    <w:p w:rsidR="00B92015" w:rsidRDefault="006A1DA3">
      <w:pPr>
        <w:jc w:val="left"/>
      </w:pPr>
      <w:r>
        <w:rPr>
          <w:rFonts w:hint="eastAsia"/>
        </w:rPr>
        <w:t>编辑完成点击“保存并返回”。题目会被自动收录到题库当中。作业则收录到作业库中。进入作业库后，点击“发布作业”，点击高级设置可以选择是否允许学生查看正确答案或分数，是否开通答案防粘贴功能，以及填空题为主观题还是客观题。如果设置为主观题，则需老师手动批阅作业，设置为客观题，则系统自动批阅。</w:t>
      </w:r>
    </w:p>
    <w:p w:rsidR="00B92015" w:rsidRDefault="006A1DA3">
      <w:pPr>
        <w:jc w:val="left"/>
      </w:pPr>
      <w:r>
        <w:rPr>
          <w:rFonts w:hint="eastAsia"/>
        </w:rPr>
        <w:t>注：若作业发布后中途修改填空题设置，则对已提交学生作业批阅状态无效，只对后提交学生生效</w:t>
      </w:r>
    </w:p>
    <w:p w:rsidR="00B92015" w:rsidRDefault="00B92015">
      <w:pPr>
        <w:jc w:val="left"/>
      </w:pPr>
    </w:p>
    <w:p w:rsidR="00B92015" w:rsidRDefault="00BF561E">
      <w:pPr>
        <w:jc w:val="left"/>
      </w:pPr>
      <w:r>
        <w:lastRenderedPageBreak/>
        <w:pict>
          <v:shape id="_x0000_s1285" type="#_x0000_t176" style="position:absolute;margin-left:338.7pt;margin-top:83.45pt;width:33.3pt;height:22.45pt;z-index:251692544;mso-width-relative:page;mso-height-relative:page" filled="f" strokecolor="red" strokeweight="1.25pt"/>
        </w:pict>
      </w:r>
      <w:r w:rsidR="006A1DA3">
        <w:rPr>
          <w:noProof/>
        </w:rPr>
        <w:drawing>
          <wp:inline distT="0" distB="0" distL="114300" distR="114300">
            <wp:extent cx="5267325" cy="2272665"/>
            <wp:effectExtent l="0" t="0" r="9525" b="13335"/>
            <wp:docPr id="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87"/>
                    <pic:cNvPicPr>
                      <a:picLocks noChangeAspect="1"/>
                    </pic:cNvPicPr>
                  </pic:nvPicPr>
                  <pic:blipFill>
                    <a:blip r:embed="rId80"/>
                    <a:srcRect b="30288"/>
                    <a:stretch>
                      <a:fillRect/>
                    </a:stretch>
                  </pic:blipFill>
                  <pic:spPr>
                    <a:xfrm>
                      <a:off x="0" y="0"/>
                      <a:ext cx="5267325" cy="2272665"/>
                    </a:xfrm>
                    <a:prstGeom prst="rect">
                      <a:avLst/>
                    </a:prstGeom>
                    <a:noFill/>
                    <a:ln w="9525">
                      <a:noFill/>
                    </a:ln>
                  </pic:spPr>
                </pic:pic>
              </a:graphicData>
            </a:graphic>
          </wp:inline>
        </w:drawing>
      </w:r>
    </w:p>
    <w:p w:rsidR="00B92015" w:rsidRDefault="00BF561E">
      <w:pPr>
        <w:jc w:val="left"/>
      </w:pPr>
      <w:r>
        <w:pict>
          <v:shape id="_x0000_s1286" type="#_x0000_t176" style="position:absolute;margin-left:157.5pt;margin-top:48.8pt;width:33.3pt;height:22.45pt;z-index:251695616;mso-width-relative:page;mso-height-relative:page" filled="f" strokecolor="red" strokeweight="1.25pt"/>
        </w:pict>
      </w:r>
      <w:r w:rsidR="006A1DA3">
        <w:rPr>
          <w:noProof/>
        </w:rPr>
        <w:drawing>
          <wp:inline distT="0" distB="0" distL="114300" distR="114300">
            <wp:extent cx="5268595" cy="1974850"/>
            <wp:effectExtent l="0" t="0" r="8255" b="6350"/>
            <wp:docPr id="91"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90"/>
                    <pic:cNvPicPr>
                      <a:picLocks noChangeAspect="1"/>
                    </pic:cNvPicPr>
                  </pic:nvPicPr>
                  <pic:blipFill>
                    <a:blip r:embed="rId81"/>
                    <a:srcRect b="20010"/>
                    <a:stretch>
                      <a:fillRect/>
                    </a:stretch>
                  </pic:blipFill>
                  <pic:spPr>
                    <a:xfrm>
                      <a:off x="0" y="0"/>
                      <a:ext cx="5268595" cy="1974850"/>
                    </a:xfrm>
                    <a:prstGeom prst="rect">
                      <a:avLst/>
                    </a:prstGeom>
                    <a:noFill/>
                    <a:ln w="9525">
                      <a:noFill/>
                    </a:ln>
                  </pic:spPr>
                </pic:pic>
              </a:graphicData>
            </a:graphic>
          </wp:inline>
        </w:drawing>
      </w:r>
    </w:p>
    <w:p w:rsidR="00B92015" w:rsidRDefault="006A1DA3">
      <w:pPr>
        <w:jc w:val="center"/>
      </w:pPr>
      <w:r>
        <w:rPr>
          <w:noProof/>
        </w:rPr>
        <w:lastRenderedPageBreak/>
        <w:drawing>
          <wp:inline distT="0" distB="0" distL="114300" distR="114300">
            <wp:extent cx="5272405" cy="4674870"/>
            <wp:effectExtent l="0" t="0" r="4445" b="11430"/>
            <wp:docPr id="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pic:cNvPicPr>
                      <a:picLocks noChangeAspect="1"/>
                    </pic:cNvPicPr>
                  </pic:nvPicPr>
                  <pic:blipFill>
                    <a:blip r:embed="rId82"/>
                    <a:stretch>
                      <a:fillRect/>
                    </a:stretch>
                  </pic:blipFill>
                  <pic:spPr>
                    <a:xfrm>
                      <a:off x="0" y="0"/>
                      <a:ext cx="5272405" cy="4674870"/>
                    </a:xfrm>
                    <a:prstGeom prst="rect">
                      <a:avLst/>
                    </a:prstGeom>
                    <a:noFill/>
                    <a:ln w="9525">
                      <a:noFill/>
                    </a:ln>
                  </pic:spPr>
                </pic:pic>
              </a:graphicData>
            </a:graphic>
          </wp:inline>
        </w:drawing>
      </w:r>
    </w:p>
    <w:p w:rsidR="00B92015" w:rsidRDefault="006A1DA3">
      <w:pPr>
        <w:pStyle w:val="3"/>
      </w:pPr>
      <w:bookmarkStart w:id="41" w:name="_Toc13695"/>
      <w:r>
        <w:rPr>
          <w:rFonts w:hint="eastAsia"/>
        </w:rPr>
        <w:t>2.2</w:t>
      </w:r>
      <w:r>
        <w:rPr>
          <w:rFonts w:hint="eastAsia"/>
        </w:rPr>
        <w:t>作业的管理</w:t>
      </w:r>
      <w:bookmarkEnd w:id="41"/>
    </w:p>
    <w:p w:rsidR="00B92015" w:rsidRDefault="006A1DA3">
      <w:r>
        <w:rPr>
          <w:rFonts w:hint="eastAsia"/>
        </w:rPr>
        <w:t>教师可以对已经编辑好的作业进行查看或删除的操作。</w:t>
      </w:r>
    </w:p>
    <w:p w:rsidR="00B92015" w:rsidRDefault="00BF561E">
      <w:pPr>
        <w:jc w:val="center"/>
      </w:pPr>
      <w:r>
        <w:pict>
          <v:shape id="_x0000_s1292" type="#_x0000_t176" style="position:absolute;left:0;text-align:left;margin-left:203.7pt;margin-top:89.1pt;width:15.8pt;height:15.95pt;z-index:251644416;mso-width-relative:page;mso-height-relative:page" filled="f" strokecolor="red" strokeweight="1.25pt"/>
        </w:pict>
      </w:r>
      <w:r>
        <w:pict>
          <v:shape id="_x0000_s1291" type="#_x0000_t176" style="position:absolute;left:0;text-align:left;margin-left:231.5pt;margin-top:115.95pt;width:15.8pt;height:15.95pt;z-index:-251703808;mso-width-relative:page;mso-height-relative:page" filled="f" strokecolor="red" strokeweight="1.25pt"/>
        </w:pict>
      </w:r>
      <w:r>
        <w:pict>
          <v:shape id="_x0000_s1290" type="#_x0000_t176" style="position:absolute;left:0;text-align:left;margin-left:237.05pt;margin-top:67.8pt;width:15.8pt;height:15.95pt;z-index:251705856;mso-width-relative:page;mso-height-relative:page" filled="f" strokecolor="red" strokeweight="1.25pt"/>
        </w:pict>
      </w:r>
      <w:r w:rsidR="006A1DA3">
        <w:rPr>
          <w:noProof/>
        </w:rPr>
        <w:drawing>
          <wp:inline distT="0" distB="0" distL="114300" distR="114300">
            <wp:extent cx="5268595" cy="1669415"/>
            <wp:effectExtent l="0" t="0" r="8255" b="6985"/>
            <wp:docPr id="94"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93"/>
                    <pic:cNvPicPr>
                      <a:picLocks noChangeAspect="1"/>
                    </pic:cNvPicPr>
                  </pic:nvPicPr>
                  <pic:blipFill>
                    <a:blip r:embed="rId83"/>
                    <a:srcRect t="17128" b="26517"/>
                    <a:stretch>
                      <a:fillRect/>
                    </a:stretch>
                  </pic:blipFill>
                  <pic:spPr>
                    <a:xfrm>
                      <a:off x="0" y="0"/>
                      <a:ext cx="5268595" cy="1669415"/>
                    </a:xfrm>
                    <a:prstGeom prst="rect">
                      <a:avLst/>
                    </a:prstGeom>
                    <a:noFill/>
                    <a:ln w="9525">
                      <a:noFill/>
                    </a:ln>
                  </pic:spPr>
                </pic:pic>
              </a:graphicData>
            </a:graphic>
          </wp:inline>
        </w:drawing>
      </w:r>
    </w:p>
    <w:p w:rsidR="00B92015" w:rsidRDefault="006A1DA3">
      <w:pPr>
        <w:jc w:val="left"/>
      </w:pPr>
      <w:r>
        <w:rPr>
          <w:rFonts w:hint="eastAsia"/>
        </w:rPr>
        <w:t>教师点击已发放的作业，可以查看学生的做作业情况。点击“线下批阅”，也可以导出成绩，以</w:t>
      </w:r>
      <w:r>
        <w:rPr>
          <w:rFonts w:hint="eastAsia"/>
        </w:rPr>
        <w:t>EXCEL</w:t>
      </w:r>
      <w:r>
        <w:rPr>
          <w:rFonts w:hint="eastAsia"/>
        </w:rPr>
        <w:t>表格的形式导出成绩，方便教师保存和查看。</w:t>
      </w:r>
    </w:p>
    <w:p w:rsidR="00B92015" w:rsidRDefault="00BF561E">
      <w:pPr>
        <w:jc w:val="center"/>
      </w:pPr>
      <w:r>
        <w:lastRenderedPageBreak/>
        <w:pict>
          <v:shape id="_x0000_s1294" type="#_x0000_t176" style="position:absolute;left:0;text-align:left;margin-left:87.65pt;margin-top:134.8pt;width:31.15pt;height:15.95pt;z-index:-251694592;mso-width-relative:page;mso-height-relative:page" filled="f" strokecolor="red" strokeweight="1.25pt"/>
        </w:pict>
      </w:r>
      <w:r>
        <w:pict>
          <v:shape id="_x0000_s1293" type="#_x0000_t176" style="position:absolute;left:0;text-align:left;margin-left:44.8pt;margin-top:116.75pt;width:39.9pt;height:15.95pt;z-index:-251691520;mso-width-relative:page;mso-height-relative:page" filled="f" strokecolor="red" strokeweight="1.25pt"/>
        </w:pict>
      </w:r>
      <w:r w:rsidR="006A1DA3">
        <w:rPr>
          <w:noProof/>
        </w:rPr>
        <w:drawing>
          <wp:inline distT="0" distB="0" distL="114300" distR="114300">
            <wp:extent cx="5267325" cy="1945640"/>
            <wp:effectExtent l="0" t="0" r="9525" b="16510"/>
            <wp:docPr id="1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3"/>
                    <pic:cNvPicPr>
                      <a:picLocks noChangeAspect="1"/>
                    </pic:cNvPicPr>
                  </pic:nvPicPr>
                  <pic:blipFill>
                    <a:blip r:embed="rId84"/>
                    <a:srcRect b="40319"/>
                    <a:stretch>
                      <a:fillRect/>
                    </a:stretch>
                  </pic:blipFill>
                  <pic:spPr>
                    <a:xfrm>
                      <a:off x="0" y="0"/>
                      <a:ext cx="5267325" cy="1945640"/>
                    </a:xfrm>
                    <a:prstGeom prst="rect">
                      <a:avLst/>
                    </a:prstGeom>
                    <a:noFill/>
                    <a:ln w="9525">
                      <a:noFill/>
                    </a:ln>
                  </pic:spPr>
                </pic:pic>
              </a:graphicData>
            </a:graphic>
          </wp:inline>
        </w:drawing>
      </w:r>
    </w:p>
    <w:p w:rsidR="00B92015" w:rsidRDefault="006A1DA3">
      <w:pPr>
        <w:jc w:val="left"/>
      </w:pPr>
      <w:r>
        <w:rPr>
          <w:rFonts w:hint="eastAsia"/>
        </w:rPr>
        <w:t>点击批量打分，教师可以为学生加分</w:t>
      </w:r>
      <w:r>
        <w:rPr>
          <w:rFonts w:hint="eastAsia"/>
        </w:rPr>
        <w:t>/</w:t>
      </w:r>
      <w:r>
        <w:rPr>
          <w:rFonts w:hint="eastAsia"/>
        </w:rPr>
        <w:t>减分。</w:t>
      </w:r>
    </w:p>
    <w:p w:rsidR="00B92015" w:rsidRDefault="006A1DA3">
      <w:pPr>
        <w:jc w:val="left"/>
      </w:pPr>
      <w:r>
        <w:rPr>
          <w:noProof/>
        </w:rPr>
        <w:drawing>
          <wp:inline distT="0" distB="0" distL="114300" distR="114300">
            <wp:extent cx="5267325" cy="2384425"/>
            <wp:effectExtent l="0" t="0" r="9525" b="15875"/>
            <wp:docPr id="1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4"/>
                    <pic:cNvPicPr>
                      <a:picLocks noChangeAspect="1"/>
                    </pic:cNvPicPr>
                  </pic:nvPicPr>
                  <pic:blipFill>
                    <a:blip r:embed="rId85"/>
                    <a:srcRect b="26860"/>
                    <a:stretch>
                      <a:fillRect/>
                    </a:stretch>
                  </pic:blipFill>
                  <pic:spPr>
                    <a:xfrm>
                      <a:off x="0" y="0"/>
                      <a:ext cx="5267325" cy="2384425"/>
                    </a:xfrm>
                    <a:prstGeom prst="rect">
                      <a:avLst/>
                    </a:prstGeom>
                    <a:noFill/>
                    <a:ln w="9525">
                      <a:noFill/>
                    </a:ln>
                  </pic:spPr>
                </pic:pic>
              </a:graphicData>
            </a:graphic>
          </wp:inline>
        </w:drawing>
      </w:r>
    </w:p>
    <w:p w:rsidR="00B92015" w:rsidRDefault="00B92015"/>
    <w:p w:rsidR="00B92015" w:rsidRDefault="006A1DA3">
      <w:pPr>
        <w:pStyle w:val="2"/>
        <w:adjustRightInd w:val="0"/>
        <w:snapToGrid w:val="0"/>
        <w:spacing w:before="0" w:after="0" w:line="360" w:lineRule="auto"/>
      </w:pPr>
      <w:bookmarkStart w:id="42" w:name="_Toc18945"/>
      <w:r>
        <w:rPr>
          <w:rFonts w:hint="eastAsia"/>
        </w:rPr>
        <w:t>3.</w:t>
      </w:r>
      <w:r>
        <w:rPr>
          <w:rFonts w:hint="eastAsia"/>
        </w:rPr>
        <w:t>考试</w:t>
      </w:r>
      <w:bookmarkEnd w:id="42"/>
    </w:p>
    <w:p w:rsidR="00B92015" w:rsidRDefault="006A1DA3">
      <w:r>
        <w:rPr>
          <w:rFonts w:hint="eastAsia"/>
        </w:rPr>
        <w:t>在课程界面点击“考试”按钮，则可以进行考试的编辑与管理。</w:t>
      </w:r>
    </w:p>
    <w:p w:rsidR="00B92015" w:rsidRDefault="006A1DA3">
      <w:pPr>
        <w:pStyle w:val="3"/>
      </w:pPr>
      <w:bookmarkStart w:id="43" w:name="_Toc28318"/>
      <w:r>
        <w:rPr>
          <w:rFonts w:hint="eastAsia"/>
        </w:rPr>
        <w:t>3.1</w:t>
      </w:r>
      <w:r>
        <w:rPr>
          <w:rFonts w:hint="eastAsia"/>
        </w:rPr>
        <w:t>考试的编辑</w:t>
      </w:r>
      <w:bookmarkEnd w:id="43"/>
    </w:p>
    <w:p w:rsidR="00B92015" w:rsidRDefault="006A1DA3">
      <w:r>
        <w:rPr>
          <w:rFonts w:hint="eastAsia"/>
        </w:rPr>
        <w:t>在考试页面，老师可以创建新的考试，点击“新建”按钮。</w:t>
      </w:r>
    </w:p>
    <w:p w:rsidR="00B92015" w:rsidRDefault="00BF561E">
      <w:r>
        <w:pict>
          <v:shape id="_x0000_s1295" type="#_x0000_t176" style="position:absolute;left:0;text-align:left;margin-left:314.15pt;margin-top:42.55pt;width:25.75pt;height:15.35pt;z-index:-251693568;mso-width-relative:page;mso-height-relative:page" filled="f" strokecolor="red" strokeweight="1.25pt"/>
        </w:pict>
      </w:r>
      <w:r w:rsidR="006A1DA3">
        <w:rPr>
          <w:noProof/>
        </w:rPr>
        <w:drawing>
          <wp:inline distT="0" distB="0" distL="114300" distR="114300">
            <wp:extent cx="5267325" cy="2071370"/>
            <wp:effectExtent l="0" t="0" r="9525" b="5080"/>
            <wp:docPr id="22"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5"/>
                    <pic:cNvPicPr>
                      <a:picLocks noChangeAspect="1"/>
                    </pic:cNvPicPr>
                  </pic:nvPicPr>
                  <pic:blipFill>
                    <a:blip r:embed="rId86"/>
                    <a:srcRect b="36463"/>
                    <a:stretch>
                      <a:fillRect/>
                    </a:stretch>
                  </pic:blipFill>
                  <pic:spPr>
                    <a:xfrm>
                      <a:off x="0" y="0"/>
                      <a:ext cx="5267325" cy="2071370"/>
                    </a:xfrm>
                    <a:prstGeom prst="rect">
                      <a:avLst/>
                    </a:prstGeom>
                    <a:noFill/>
                    <a:ln w="9525">
                      <a:noFill/>
                    </a:ln>
                  </pic:spPr>
                </pic:pic>
              </a:graphicData>
            </a:graphic>
          </wp:inline>
        </w:drawing>
      </w:r>
    </w:p>
    <w:p w:rsidR="00B92015" w:rsidRDefault="006A1DA3">
      <w:r>
        <w:rPr>
          <w:rFonts w:hint="eastAsia"/>
        </w:rPr>
        <w:lastRenderedPageBreak/>
        <w:t>可以选择手动创建新试卷或从题库中选择题目智能组卷。</w:t>
      </w:r>
    </w:p>
    <w:p w:rsidR="00B92015" w:rsidRDefault="006A1DA3">
      <w:pPr>
        <w:jc w:val="center"/>
      </w:pPr>
      <w:r>
        <w:rPr>
          <w:noProof/>
        </w:rPr>
        <w:drawing>
          <wp:inline distT="0" distB="0" distL="114300" distR="114300">
            <wp:extent cx="5268595" cy="1676400"/>
            <wp:effectExtent l="0" t="0" r="8255" b="0"/>
            <wp:docPr id="23"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6"/>
                    <pic:cNvPicPr>
                      <a:picLocks noChangeAspect="1"/>
                    </pic:cNvPicPr>
                  </pic:nvPicPr>
                  <pic:blipFill>
                    <a:blip r:embed="rId87"/>
                    <a:srcRect b="31124"/>
                    <a:stretch>
                      <a:fillRect/>
                    </a:stretch>
                  </pic:blipFill>
                  <pic:spPr>
                    <a:xfrm>
                      <a:off x="0" y="0"/>
                      <a:ext cx="5268595" cy="1676400"/>
                    </a:xfrm>
                    <a:prstGeom prst="rect">
                      <a:avLst/>
                    </a:prstGeom>
                    <a:noFill/>
                    <a:ln w="9525">
                      <a:noFill/>
                    </a:ln>
                  </pic:spPr>
                </pic:pic>
              </a:graphicData>
            </a:graphic>
          </wp:inline>
        </w:drawing>
      </w:r>
    </w:p>
    <w:p w:rsidR="00B92015" w:rsidRDefault="006A1DA3">
      <w:pPr>
        <w:jc w:val="left"/>
      </w:pPr>
      <w:r>
        <w:rPr>
          <w:rFonts w:hint="eastAsia"/>
        </w:rPr>
        <w:t>如选择手动创建新试卷，则首先进入试卷结构页面，设置试卷标题和试卷结构。</w:t>
      </w:r>
    </w:p>
    <w:p w:rsidR="00B92015" w:rsidRDefault="006A1DA3">
      <w:pPr>
        <w:jc w:val="left"/>
      </w:pPr>
      <w:r>
        <w:rPr>
          <w:noProof/>
        </w:rPr>
        <w:drawing>
          <wp:inline distT="0" distB="0" distL="114300" distR="114300">
            <wp:extent cx="5267325" cy="1270000"/>
            <wp:effectExtent l="0" t="0" r="9525" b="6350"/>
            <wp:docPr id="28"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7"/>
                    <pic:cNvPicPr>
                      <a:picLocks noChangeAspect="1"/>
                    </pic:cNvPicPr>
                  </pic:nvPicPr>
                  <pic:blipFill>
                    <a:blip r:embed="rId88"/>
                    <a:srcRect b="64646"/>
                    <a:stretch>
                      <a:fillRect/>
                    </a:stretch>
                  </pic:blipFill>
                  <pic:spPr>
                    <a:xfrm>
                      <a:off x="0" y="0"/>
                      <a:ext cx="5267325" cy="1270000"/>
                    </a:xfrm>
                    <a:prstGeom prst="rect">
                      <a:avLst/>
                    </a:prstGeom>
                    <a:noFill/>
                    <a:ln w="9525">
                      <a:noFill/>
                    </a:ln>
                  </pic:spPr>
                </pic:pic>
              </a:graphicData>
            </a:graphic>
          </wp:inline>
        </w:drawing>
      </w:r>
    </w:p>
    <w:p w:rsidR="00B92015" w:rsidRDefault="006A1DA3">
      <w:pPr>
        <w:jc w:val="left"/>
      </w:pPr>
      <w:r>
        <w:rPr>
          <w:rFonts w:hint="eastAsia"/>
        </w:rPr>
        <w:t>编辑试卷与编辑作业的操作类似，也可通过题库选择试题。</w:t>
      </w:r>
    </w:p>
    <w:p w:rsidR="00B92015" w:rsidRDefault="006A1DA3">
      <w:pPr>
        <w:jc w:val="left"/>
      </w:pPr>
      <w:r>
        <w:rPr>
          <w:rFonts w:hint="eastAsia"/>
        </w:rPr>
        <w:t>发布试卷时，可以对试卷进行如下图的发放设置。</w:t>
      </w:r>
    </w:p>
    <w:p w:rsidR="00B92015" w:rsidRDefault="006A1DA3">
      <w:pPr>
        <w:jc w:val="center"/>
      </w:pPr>
      <w:r>
        <w:rPr>
          <w:noProof/>
        </w:rPr>
        <w:drawing>
          <wp:inline distT="0" distB="0" distL="114300" distR="114300">
            <wp:extent cx="5267325" cy="2448560"/>
            <wp:effectExtent l="0" t="0" r="9525" b="8890"/>
            <wp:docPr id="29"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8"/>
                    <pic:cNvPicPr>
                      <a:picLocks noChangeAspect="1"/>
                    </pic:cNvPicPr>
                  </pic:nvPicPr>
                  <pic:blipFill>
                    <a:blip r:embed="rId89"/>
                    <a:srcRect b="22101"/>
                    <a:stretch>
                      <a:fillRect/>
                    </a:stretch>
                  </pic:blipFill>
                  <pic:spPr>
                    <a:xfrm>
                      <a:off x="0" y="0"/>
                      <a:ext cx="5267325" cy="2448560"/>
                    </a:xfrm>
                    <a:prstGeom prst="rect">
                      <a:avLst/>
                    </a:prstGeom>
                    <a:noFill/>
                    <a:ln w="9525">
                      <a:noFill/>
                    </a:ln>
                  </pic:spPr>
                </pic:pic>
              </a:graphicData>
            </a:graphic>
          </wp:inline>
        </w:drawing>
      </w:r>
    </w:p>
    <w:p w:rsidR="00B92015" w:rsidRDefault="006A1DA3">
      <w:pPr>
        <w:jc w:val="left"/>
      </w:pPr>
      <w:r>
        <w:rPr>
          <w:rFonts w:hint="eastAsia"/>
        </w:rPr>
        <w:t>点击“高级设置”，可设置是否允许学生查看分数、查看答案等。</w:t>
      </w:r>
    </w:p>
    <w:p w:rsidR="00B92015" w:rsidRDefault="006A1DA3">
      <w:pPr>
        <w:jc w:val="left"/>
      </w:pPr>
      <w:r>
        <w:rPr>
          <w:noProof/>
        </w:rPr>
        <w:lastRenderedPageBreak/>
        <w:drawing>
          <wp:inline distT="0" distB="0" distL="114300" distR="114300">
            <wp:extent cx="5274945" cy="3827145"/>
            <wp:effectExtent l="0" t="0" r="1905" b="1905"/>
            <wp:docPr id="41"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9"/>
                    <pic:cNvPicPr>
                      <a:picLocks noChangeAspect="1"/>
                    </pic:cNvPicPr>
                  </pic:nvPicPr>
                  <pic:blipFill>
                    <a:blip r:embed="rId90"/>
                    <a:stretch>
                      <a:fillRect/>
                    </a:stretch>
                  </pic:blipFill>
                  <pic:spPr>
                    <a:xfrm>
                      <a:off x="0" y="0"/>
                      <a:ext cx="5274945" cy="3827145"/>
                    </a:xfrm>
                    <a:prstGeom prst="rect">
                      <a:avLst/>
                    </a:prstGeom>
                    <a:noFill/>
                    <a:ln w="9525">
                      <a:noFill/>
                    </a:ln>
                  </pic:spPr>
                </pic:pic>
              </a:graphicData>
            </a:graphic>
          </wp:inline>
        </w:drawing>
      </w:r>
    </w:p>
    <w:p w:rsidR="00B92015" w:rsidRDefault="006A1DA3">
      <w:pPr>
        <w:pStyle w:val="3"/>
      </w:pPr>
      <w:bookmarkStart w:id="44" w:name="_Toc20552"/>
      <w:r>
        <w:rPr>
          <w:rFonts w:hint="eastAsia"/>
        </w:rPr>
        <w:t>3.2</w:t>
      </w:r>
      <w:r>
        <w:rPr>
          <w:rFonts w:hint="eastAsia"/>
        </w:rPr>
        <w:t>考试的管理</w:t>
      </w:r>
      <w:bookmarkEnd w:id="44"/>
    </w:p>
    <w:p w:rsidR="00B92015" w:rsidRDefault="006A1DA3">
      <w:r>
        <w:rPr>
          <w:rFonts w:hint="eastAsia"/>
        </w:rPr>
        <w:t>可以查看或删除相应考试。</w:t>
      </w:r>
    </w:p>
    <w:p w:rsidR="00B92015" w:rsidRDefault="00BF561E">
      <w:r>
        <w:pict>
          <v:shape id="_x0000_s1297" type="#_x0000_t176" style="position:absolute;left:0;text-align:left;margin-left:127.5pt;margin-top:128.6pt;width:20.2pt;height:12.05pt;z-index:-251712000;mso-width-relative:page;mso-height-relative:page" filled="f" strokecolor="red" strokeweight="1.25pt"/>
        </w:pict>
      </w:r>
      <w:r>
        <w:pict>
          <v:shape id="_x0000_s1296" type="#_x0000_t176" style="position:absolute;left:0;text-align:left;margin-left:137.35pt;margin-top:68.4pt;width:11.5pt;height:12.05pt;z-index:-251692544;mso-width-relative:page;mso-height-relative:page" filled="f" strokecolor="red" strokeweight="1.25pt"/>
        </w:pict>
      </w:r>
      <w:r w:rsidR="006A1DA3">
        <w:rPr>
          <w:noProof/>
        </w:rPr>
        <w:drawing>
          <wp:inline distT="0" distB="0" distL="114300" distR="114300">
            <wp:extent cx="5268595" cy="1905635"/>
            <wp:effectExtent l="0" t="0" r="8255" b="18415"/>
            <wp:docPr id="43"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0"/>
                    <pic:cNvPicPr>
                      <a:picLocks noChangeAspect="1"/>
                    </pic:cNvPicPr>
                  </pic:nvPicPr>
                  <pic:blipFill>
                    <a:blip r:embed="rId91"/>
                    <a:srcRect t="18542" b="17128"/>
                    <a:stretch>
                      <a:fillRect/>
                    </a:stretch>
                  </pic:blipFill>
                  <pic:spPr>
                    <a:xfrm>
                      <a:off x="0" y="0"/>
                      <a:ext cx="5268595" cy="1905635"/>
                    </a:xfrm>
                    <a:prstGeom prst="rect">
                      <a:avLst/>
                    </a:prstGeom>
                    <a:noFill/>
                    <a:ln w="9525">
                      <a:noFill/>
                    </a:ln>
                  </pic:spPr>
                </pic:pic>
              </a:graphicData>
            </a:graphic>
          </wp:inline>
        </w:drawing>
      </w:r>
    </w:p>
    <w:p w:rsidR="00B92015" w:rsidRDefault="006A1DA3">
      <w:r>
        <w:rPr>
          <w:rFonts w:hint="eastAsia"/>
        </w:rPr>
        <w:t>点击“查看”按钮，可以重新对考试进行设置。</w:t>
      </w:r>
    </w:p>
    <w:p w:rsidR="00B92015" w:rsidRDefault="006A1DA3">
      <w:r>
        <w:rPr>
          <w:rFonts w:hint="eastAsia"/>
        </w:rPr>
        <w:t>客观题无需批阅，自动判分。</w:t>
      </w:r>
    </w:p>
    <w:p w:rsidR="00B92015" w:rsidRDefault="006A1DA3">
      <w:r>
        <w:rPr>
          <w:rFonts w:hint="eastAsia"/>
        </w:rPr>
        <w:t>还可以批量打分、导出成绩等。</w:t>
      </w:r>
    </w:p>
    <w:p w:rsidR="00B92015" w:rsidRDefault="00BF561E">
      <w:r>
        <w:lastRenderedPageBreak/>
        <w:pict>
          <v:shape id="_x0000_s1299" type="#_x0000_t176" style="position:absolute;left:0;text-align:left;margin-left:47.6pt;margin-top:173.35pt;width:121.5pt;height:12.05pt;z-index:251696640;mso-width-relative:page;mso-height-relative:page" filled="f" strokecolor="red" strokeweight="1.25pt"/>
        </w:pict>
      </w:r>
      <w:r w:rsidR="006A1DA3">
        <w:rPr>
          <w:noProof/>
        </w:rPr>
        <w:drawing>
          <wp:inline distT="0" distB="0" distL="114300" distR="114300">
            <wp:extent cx="5267325" cy="2425700"/>
            <wp:effectExtent l="0" t="0" r="9525" b="12700"/>
            <wp:docPr id="49"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1"/>
                    <pic:cNvPicPr>
                      <a:picLocks noChangeAspect="1"/>
                    </pic:cNvPicPr>
                  </pic:nvPicPr>
                  <pic:blipFill>
                    <a:blip r:embed="rId92"/>
                    <a:srcRect b="25594"/>
                    <a:stretch>
                      <a:fillRect/>
                    </a:stretch>
                  </pic:blipFill>
                  <pic:spPr>
                    <a:xfrm>
                      <a:off x="0" y="0"/>
                      <a:ext cx="5267325" cy="2425700"/>
                    </a:xfrm>
                    <a:prstGeom prst="rect">
                      <a:avLst/>
                    </a:prstGeom>
                    <a:noFill/>
                    <a:ln w="9525">
                      <a:noFill/>
                    </a:ln>
                  </pic:spPr>
                </pic:pic>
              </a:graphicData>
            </a:graphic>
          </wp:inline>
        </w:drawing>
      </w:r>
      <w:r>
        <w:pict>
          <v:shape id="_x0000_s1300" type="#_x0000_t176" style="position:absolute;left:0;text-align:left;margin-left:342.1pt;margin-top:141.55pt;width:17.5pt;height:12.05pt;z-index:-251713024;mso-position-horizontal-relative:text;mso-position-vertical-relative:text;mso-width-relative:page;mso-height-relative:page" filled="f" strokecolor="red" strokeweight="1.25pt"/>
        </w:pict>
      </w:r>
      <w:r>
        <w:pict>
          <v:shape id="_x0000_s1298" type="#_x0000_t176" style="position:absolute;left:0;text-align:left;margin-left:134.1pt;margin-top:63.7pt;width:49.25pt;height:12.05pt;z-index:251710976;mso-position-horizontal-relative:text;mso-position-vertical-relative:text;mso-width-relative:page;mso-height-relative:page" filled="f" strokecolor="red" strokeweight="1.25pt"/>
        </w:pict>
      </w:r>
    </w:p>
    <w:p w:rsidR="00B92015" w:rsidRDefault="006A1DA3">
      <w:r>
        <w:rPr>
          <w:rFonts w:hint="eastAsia"/>
        </w:rPr>
        <w:t>点击“查看”，在页面上方有“允许重考”按钮，教师可根据情况对允许学生进行重考。</w:t>
      </w:r>
    </w:p>
    <w:p w:rsidR="00B92015" w:rsidRDefault="00BF561E">
      <w:r>
        <w:pict>
          <v:shape id="_x0000_s1301" type="#_x0000_t176" style="position:absolute;left:0;text-align:left;margin-left:328.45pt;margin-top:59.9pt;width:31.15pt;height:14.25pt;z-index:251702784;mso-width-relative:page;mso-height-relative:page" filled="f" strokecolor="red" strokeweight="1.25pt"/>
        </w:pict>
      </w:r>
      <w:r w:rsidR="006A1DA3">
        <w:rPr>
          <w:noProof/>
        </w:rPr>
        <w:drawing>
          <wp:inline distT="0" distB="0" distL="114300" distR="114300">
            <wp:extent cx="5267325" cy="1623060"/>
            <wp:effectExtent l="0" t="0" r="9525" b="15240"/>
            <wp:docPr id="51"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02"/>
                    <pic:cNvPicPr>
                      <a:picLocks noChangeAspect="1"/>
                    </pic:cNvPicPr>
                  </pic:nvPicPr>
                  <pic:blipFill>
                    <a:blip r:embed="rId93"/>
                    <a:srcRect b="76921"/>
                    <a:stretch>
                      <a:fillRect/>
                    </a:stretch>
                  </pic:blipFill>
                  <pic:spPr>
                    <a:xfrm>
                      <a:off x="0" y="0"/>
                      <a:ext cx="5267325" cy="1623060"/>
                    </a:xfrm>
                    <a:prstGeom prst="rect">
                      <a:avLst/>
                    </a:prstGeom>
                    <a:noFill/>
                    <a:ln w="9525">
                      <a:noFill/>
                    </a:ln>
                  </pic:spPr>
                </pic:pic>
              </a:graphicData>
            </a:graphic>
          </wp:inline>
        </w:drawing>
      </w:r>
    </w:p>
    <w:p w:rsidR="00B92015" w:rsidRDefault="006A1DA3">
      <w:r>
        <w:rPr>
          <w:rFonts w:hint="eastAsia"/>
        </w:rPr>
        <w:t>主观题需要批阅，教师可对每道题目进行打分和添加评语</w:t>
      </w:r>
    </w:p>
    <w:p w:rsidR="00B92015" w:rsidRDefault="00BF561E">
      <w:r>
        <w:pict>
          <v:shape id="_x0000_s1302" type="#_x0000_t176" style="position:absolute;left:0;text-align:left;margin-left:50.35pt;margin-top:191.25pt;width:247.95pt;height:61.8pt;z-index:-251678208;mso-width-relative:page;mso-height-relative:page" filled="f" strokecolor="red" strokeweight="1.25pt"/>
        </w:pict>
      </w:r>
      <w:r w:rsidR="006A1DA3">
        <w:rPr>
          <w:noProof/>
        </w:rPr>
        <w:drawing>
          <wp:inline distT="0" distB="0" distL="114300" distR="114300">
            <wp:extent cx="5267325" cy="3114040"/>
            <wp:effectExtent l="0" t="0" r="9525" b="10160"/>
            <wp:docPr id="52"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03"/>
                    <pic:cNvPicPr>
                      <a:picLocks noChangeAspect="1"/>
                    </pic:cNvPicPr>
                  </pic:nvPicPr>
                  <pic:blipFill>
                    <a:blip r:embed="rId94"/>
                    <a:srcRect b="69769"/>
                    <a:stretch>
                      <a:fillRect/>
                    </a:stretch>
                  </pic:blipFill>
                  <pic:spPr>
                    <a:xfrm>
                      <a:off x="0" y="0"/>
                      <a:ext cx="5267325" cy="3114040"/>
                    </a:xfrm>
                    <a:prstGeom prst="rect">
                      <a:avLst/>
                    </a:prstGeom>
                    <a:noFill/>
                    <a:ln w="9525">
                      <a:noFill/>
                    </a:ln>
                  </pic:spPr>
                </pic:pic>
              </a:graphicData>
            </a:graphic>
          </wp:inline>
        </w:drawing>
      </w:r>
    </w:p>
    <w:p w:rsidR="00B92015" w:rsidRDefault="006A1DA3">
      <w:r>
        <w:rPr>
          <w:rFonts w:hint="eastAsia"/>
        </w:rPr>
        <w:t>全部批阅完成后，点击页面最下方的“提交批阅”即可。</w:t>
      </w:r>
    </w:p>
    <w:p w:rsidR="00B92015" w:rsidRDefault="00B92015"/>
    <w:p w:rsidR="00B92015" w:rsidRDefault="006A1DA3">
      <w:pPr>
        <w:pStyle w:val="2"/>
        <w:adjustRightInd w:val="0"/>
        <w:snapToGrid w:val="0"/>
        <w:spacing w:before="0" w:after="0" w:line="360" w:lineRule="auto"/>
      </w:pPr>
      <w:bookmarkStart w:id="45" w:name="_Toc366764847"/>
      <w:bookmarkStart w:id="46" w:name="_Toc6902"/>
      <w:r>
        <w:rPr>
          <w:rFonts w:hint="eastAsia"/>
        </w:rPr>
        <w:lastRenderedPageBreak/>
        <w:t>4</w:t>
      </w:r>
      <w:r>
        <w:t>.</w:t>
      </w:r>
      <w:r>
        <w:rPr>
          <w:rFonts w:hint="eastAsia"/>
        </w:rPr>
        <w:t>资料</w:t>
      </w:r>
      <w:bookmarkEnd w:id="45"/>
      <w:bookmarkEnd w:id="46"/>
    </w:p>
    <w:p w:rsidR="00B92015" w:rsidRDefault="006A1DA3">
      <w:pPr>
        <w:pStyle w:val="3"/>
      </w:pPr>
      <w:bookmarkStart w:id="47" w:name="_Toc4443"/>
      <w:r>
        <w:rPr>
          <w:rFonts w:hint="eastAsia"/>
        </w:rPr>
        <w:t>4.1</w:t>
      </w:r>
      <w:r>
        <w:rPr>
          <w:rFonts w:hint="eastAsia"/>
        </w:rPr>
        <w:t>资料的分类</w:t>
      </w:r>
      <w:bookmarkEnd w:id="47"/>
    </w:p>
    <w:p w:rsidR="00B92015" w:rsidRDefault="006A1DA3">
      <w:r>
        <w:rPr>
          <w:rFonts w:hint="eastAsia"/>
        </w:rPr>
        <w:t>进入课程空间以后，点击资料按钮。</w:t>
      </w:r>
    </w:p>
    <w:p w:rsidR="00B92015" w:rsidRDefault="00BF561E">
      <w:pPr>
        <w:widowControl/>
        <w:jc w:val="left"/>
      </w:pPr>
      <w:r>
        <w:pict>
          <v:shape id="_x0000_s1303" type="#_x0000_t176" style="position:absolute;margin-left:260pt;margin-top:20.1pt;width:21.85pt;height:14.8pt;z-index:-251688448;mso-width-relative:page;mso-height-relative:page" filled="f" strokecolor="red" strokeweight="1.25pt"/>
        </w:pict>
      </w:r>
      <w:r w:rsidR="006A1DA3">
        <w:rPr>
          <w:noProof/>
        </w:rPr>
        <w:drawing>
          <wp:inline distT="0" distB="0" distL="114300" distR="114300">
            <wp:extent cx="5267325" cy="1941830"/>
            <wp:effectExtent l="0" t="0" r="9525" b="1270"/>
            <wp:docPr id="58"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04"/>
                    <pic:cNvPicPr>
                      <a:picLocks noChangeAspect="1"/>
                    </pic:cNvPicPr>
                  </pic:nvPicPr>
                  <pic:blipFill>
                    <a:blip r:embed="rId95"/>
                    <a:srcRect b="21186"/>
                    <a:stretch>
                      <a:fillRect/>
                    </a:stretch>
                  </pic:blipFill>
                  <pic:spPr>
                    <a:xfrm>
                      <a:off x="0" y="0"/>
                      <a:ext cx="5267325" cy="1941830"/>
                    </a:xfrm>
                    <a:prstGeom prst="rect">
                      <a:avLst/>
                    </a:prstGeom>
                    <a:noFill/>
                    <a:ln w="9525">
                      <a:noFill/>
                    </a:ln>
                  </pic:spPr>
                </pic:pic>
              </a:graphicData>
            </a:graphic>
          </wp:inline>
        </w:drawing>
      </w:r>
    </w:p>
    <w:p w:rsidR="00B92015" w:rsidRDefault="00B92015">
      <w:pPr>
        <w:widowControl/>
        <w:jc w:val="left"/>
      </w:pPr>
    </w:p>
    <w:p w:rsidR="00B92015" w:rsidRDefault="006A1DA3">
      <w:pPr>
        <w:widowControl/>
        <w:numPr>
          <w:ilvl w:val="0"/>
          <w:numId w:val="4"/>
        </w:numPr>
        <w:jc w:val="left"/>
      </w:pPr>
      <w:r>
        <w:rPr>
          <w:rFonts w:hint="eastAsia"/>
        </w:rPr>
        <w:t>课程资料</w:t>
      </w:r>
    </w:p>
    <w:p w:rsidR="00B92015" w:rsidRDefault="006A1DA3">
      <w:pPr>
        <w:widowControl/>
        <w:jc w:val="left"/>
      </w:pPr>
      <w:r>
        <w:rPr>
          <w:rFonts w:hint="eastAsia"/>
        </w:rPr>
        <w:t>点击“添加资料”，可以添加超星海量的数字图书、视频等等。</w:t>
      </w:r>
    </w:p>
    <w:p w:rsidR="00B92015" w:rsidRDefault="006A1DA3">
      <w:pPr>
        <w:widowControl/>
        <w:jc w:val="left"/>
      </w:pPr>
      <w:r>
        <w:rPr>
          <w:noProof/>
        </w:rPr>
        <w:drawing>
          <wp:inline distT="0" distB="0" distL="114300" distR="114300">
            <wp:extent cx="5267325" cy="1562100"/>
            <wp:effectExtent l="0" t="0" r="9525" b="0"/>
            <wp:docPr id="63"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05"/>
                    <pic:cNvPicPr>
                      <a:picLocks noChangeAspect="1"/>
                    </pic:cNvPicPr>
                  </pic:nvPicPr>
                  <pic:blipFill>
                    <a:blip r:embed="rId96"/>
                    <a:srcRect b="36598"/>
                    <a:stretch>
                      <a:fillRect/>
                    </a:stretch>
                  </pic:blipFill>
                  <pic:spPr>
                    <a:xfrm>
                      <a:off x="0" y="0"/>
                      <a:ext cx="5267325" cy="1562100"/>
                    </a:xfrm>
                    <a:prstGeom prst="rect">
                      <a:avLst/>
                    </a:prstGeom>
                    <a:noFill/>
                    <a:ln w="9525">
                      <a:noFill/>
                    </a:ln>
                  </pic:spPr>
                </pic:pic>
              </a:graphicData>
            </a:graphic>
          </wp:inline>
        </w:drawing>
      </w:r>
    </w:p>
    <w:p w:rsidR="00B92015" w:rsidRDefault="006A1DA3">
      <w:pPr>
        <w:widowControl/>
        <w:jc w:val="left"/>
      </w:pPr>
      <w:r>
        <w:rPr>
          <w:rFonts w:hint="eastAsia"/>
        </w:rPr>
        <w:t>添加图书举例：点击“添加图书”，搜索“教育技术”，点击“添加”即可完成图书的添加。</w:t>
      </w:r>
    </w:p>
    <w:p w:rsidR="00B92015" w:rsidRDefault="00BF561E">
      <w:pPr>
        <w:widowControl/>
        <w:jc w:val="left"/>
      </w:pPr>
      <w:r>
        <w:lastRenderedPageBreak/>
        <w:pict>
          <v:shape id="_x0000_s1306" type="#_x0000_t176" style="position:absolute;margin-left:337.8pt;margin-top:142.4pt;width:31.7pt;height:14.8pt;z-index:-251702784;mso-width-relative:page;mso-height-relative:page" filled="f" strokecolor="red" strokeweight="1.25pt"/>
        </w:pict>
      </w:r>
      <w:r>
        <w:pict>
          <v:shape id="_x0000_s1304" type="#_x0000_t176" style="position:absolute;margin-left:100.75pt;margin-top:57.6pt;width:95.75pt;height:14.8pt;z-index:-251697664;mso-width-relative:page;mso-height-relative:page" filled="f" strokecolor="red" strokeweight="1.25pt"/>
        </w:pict>
      </w:r>
      <w:r>
        <w:pict>
          <v:shape id="_x0000_s1305" type="#_x0000_t176" style="position:absolute;margin-left:260pt;margin-top:324.9pt;width:21.85pt;height:14.8pt;z-index:-251709952;mso-width-relative:page;mso-height-relative:page" filled="f" strokecolor="red" strokeweight="1.25pt"/>
        </w:pict>
      </w:r>
      <w:r w:rsidR="006A1DA3">
        <w:rPr>
          <w:noProof/>
        </w:rPr>
        <w:drawing>
          <wp:inline distT="0" distB="0" distL="114300" distR="114300">
            <wp:extent cx="5267325" cy="4580255"/>
            <wp:effectExtent l="0" t="0" r="9525" b="10795"/>
            <wp:docPr id="7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06"/>
                    <pic:cNvPicPr>
                      <a:picLocks noChangeAspect="1"/>
                    </pic:cNvPicPr>
                  </pic:nvPicPr>
                  <pic:blipFill>
                    <a:blip r:embed="rId97"/>
                    <a:stretch>
                      <a:fillRect/>
                    </a:stretch>
                  </pic:blipFill>
                  <pic:spPr>
                    <a:xfrm>
                      <a:off x="0" y="0"/>
                      <a:ext cx="5267325" cy="4580255"/>
                    </a:xfrm>
                    <a:prstGeom prst="rect">
                      <a:avLst/>
                    </a:prstGeom>
                    <a:noFill/>
                    <a:ln w="9525">
                      <a:noFill/>
                    </a:ln>
                  </pic:spPr>
                </pic:pic>
              </a:graphicData>
            </a:graphic>
          </wp:inline>
        </w:drawing>
      </w:r>
    </w:p>
    <w:p w:rsidR="00B92015" w:rsidRDefault="006A1DA3">
      <w:pPr>
        <w:pStyle w:val="11"/>
        <w:widowControl/>
        <w:ind w:firstLineChars="0" w:firstLine="0"/>
        <w:jc w:val="left"/>
        <w:rPr>
          <w:rFonts w:ascii="宋体" w:hAnsi="宋体" w:cs="宋体"/>
          <w:kern w:val="0"/>
        </w:rPr>
      </w:pPr>
      <w:r>
        <w:rPr>
          <w:rFonts w:ascii="宋体" w:hAnsi="宋体" w:cs="宋体" w:hint="eastAsia"/>
          <w:kern w:val="0"/>
        </w:rPr>
        <w:t>（2）题库。</w:t>
      </w:r>
    </w:p>
    <w:p w:rsidR="00B92015" w:rsidRDefault="006A1DA3">
      <w:pPr>
        <w:widowControl/>
        <w:jc w:val="left"/>
        <w:rPr>
          <w:rFonts w:ascii="宋体" w:hAnsi="宋体" w:cs="宋体"/>
          <w:kern w:val="0"/>
        </w:rPr>
      </w:pPr>
      <w:r>
        <w:rPr>
          <w:rFonts w:ascii="宋体" w:hAnsi="宋体" w:cs="宋体" w:hint="eastAsia"/>
          <w:kern w:val="0"/>
        </w:rPr>
        <w:t>点击添加题目，根据要求填写试题相关信息即可。此外，题库还支持通过模板批量导入题目，点击批量导入，下载模版后填好，再上传即可。还可导出题目和添加目录。</w:t>
      </w:r>
    </w:p>
    <w:p w:rsidR="00B92015" w:rsidRDefault="00BF561E">
      <w:pPr>
        <w:widowControl/>
        <w:jc w:val="left"/>
      </w:pPr>
      <w:r>
        <w:pict>
          <v:shape id="_x0000_s1307" type="#_x0000_t176" style="position:absolute;margin-left:255.65pt;margin-top:54.05pt;width:112.1pt;height:14.8pt;z-index:-251701760;mso-width-relative:page;mso-height-relative:page" filled="f" strokecolor="red" strokeweight="1.25pt"/>
        </w:pict>
      </w:r>
      <w:r w:rsidR="006A1DA3">
        <w:rPr>
          <w:noProof/>
        </w:rPr>
        <w:drawing>
          <wp:inline distT="0" distB="0" distL="114300" distR="114300">
            <wp:extent cx="5267325" cy="2463800"/>
            <wp:effectExtent l="0" t="0" r="9525" b="12700"/>
            <wp:docPr id="7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07"/>
                    <pic:cNvPicPr>
                      <a:picLocks noChangeAspect="1"/>
                    </pic:cNvPicPr>
                  </pic:nvPicPr>
                  <pic:blipFill>
                    <a:blip r:embed="rId98"/>
                    <a:stretch>
                      <a:fillRect/>
                    </a:stretch>
                  </pic:blipFill>
                  <pic:spPr>
                    <a:xfrm>
                      <a:off x="0" y="0"/>
                      <a:ext cx="5267325" cy="2463800"/>
                    </a:xfrm>
                    <a:prstGeom prst="rect">
                      <a:avLst/>
                    </a:prstGeom>
                    <a:noFill/>
                    <a:ln w="9525">
                      <a:noFill/>
                    </a:ln>
                  </pic:spPr>
                </pic:pic>
              </a:graphicData>
            </a:graphic>
          </wp:inline>
        </w:drawing>
      </w:r>
    </w:p>
    <w:p w:rsidR="00B92015" w:rsidRDefault="006A1DA3">
      <w:pPr>
        <w:widowControl/>
        <w:jc w:val="left"/>
      </w:pPr>
      <w:r>
        <w:rPr>
          <w:rFonts w:hint="eastAsia"/>
        </w:rPr>
        <w:t>教师还可以移动或删除已经编辑完成的试题，点击题目右侧相应操作即可。</w:t>
      </w:r>
    </w:p>
    <w:p w:rsidR="00B92015" w:rsidRDefault="00BF561E">
      <w:pPr>
        <w:widowControl/>
        <w:jc w:val="left"/>
      </w:pPr>
      <w:r>
        <w:lastRenderedPageBreak/>
        <w:pict>
          <v:shape id="_x0000_s1308" type="#_x0000_t176" style="position:absolute;margin-left:308.75pt;margin-top:85.7pt;width:48.05pt;height:14.8pt;z-index:-251707904;mso-width-relative:page;mso-height-relative:page" filled="f" strokecolor="red" strokeweight="1.25pt"/>
        </w:pict>
      </w:r>
      <w:r w:rsidR="006A1DA3">
        <w:rPr>
          <w:noProof/>
        </w:rPr>
        <w:drawing>
          <wp:inline distT="0" distB="0" distL="114300" distR="114300">
            <wp:extent cx="5268595" cy="1432560"/>
            <wp:effectExtent l="0" t="0" r="8255" b="15240"/>
            <wp:docPr id="93"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08"/>
                    <pic:cNvPicPr>
                      <a:picLocks noChangeAspect="1"/>
                    </pic:cNvPicPr>
                  </pic:nvPicPr>
                  <pic:blipFill>
                    <a:blip r:embed="rId99"/>
                    <a:srcRect t="19250" b="32390"/>
                    <a:stretch>
                      <a:fillRect/>
                    </a:stretch>
                  </pic:blipFill>
                  <pic:spPr>
                    <a:xfrm>
                      <a:off x="0" y="0"/>
                      <a:ext cx="5268595" cy="1432560"/>
                    </a:xfrm>
                    <a:prstGeom prst="rect">
                      <a:avLst/>
                    </a:prstGeom>
                    <a:noFill/>
                    <a:ln w="9525">
                      <a:noFill/>
                    </a:ln>
                  </pic:spPr>
                </pic:pic>
              </a:graphicData>
            </a:graphic>
          </wp:inline>
        </w:drawing>
      </w:r>
    </w:p>
    <w:p w:rsidR="00B92015" w:rsidRDefault="006A1DA3">
      <w:pPr>
        <w:pStyle w:val="11"/>
        <w:widowControl/>
        <w:ind w:firstLineChars="0" w:firstLine="0"/>
        <w:jc w:val="left"/>
        <w:rPr>
          <w:rFonts w:ascii="宋体" w:hAnsi="宋体" w:cs="宋体"/>
          <w:kern w:val="0"/>
        </w:rPr>
      </w:pPr>
      <w:r>
        <w:rPr>
          <w:rFonts w:ascii="宋体" w:hAnsi="宋体" w:cs="宋体" w:hint="eastAsia"/>
          <w:kern w:val="0"/>
        </w:rPr>
        <w:t>（3）作业库</w:t>
      </w:r>
    </w:p>
    <w:p w:rsidR="00B92015" w:rsidRDefault="006A1DA3">
      <w:pPr>
        <w:pStyle w:val="11"/>
        <w:widowControl/>
        <w:ind w:firstLineChars="0" w:firstLine="0"/>
        <w:jc w:val="left"/>
        <w:rPr>
          <w:rFonts w:ascii="宋体" w:hAnsi="宋体" w:cs="宋体"/>
          <w:kern w:val="0"/>
        </w:rPr>
      </w:pPr>
      <w:r>
        <w:rPr>
          <w:rFonts w:ascii="宋体" w:hAnsi="宋体" w:cs="宋体" w:hint="eastAsia"/>
          <w:kern w:val="0"/>
        </w:rPr>
        <w:t>进入作业库，可以新建作业，也可以对现有的作业进行再次编辑，复制或删除操作。对于已经编辑完成的作业，可以进行发布。</w:t>
      </w:r>
    </w:p>
    <w:p w:rsidR="00B92015" w:rsidRDefault="006A1DA3">
      <w:pPr>
        <w:pStyle w:val="11"/>
        <w:widowControl/>
        <w:ind w:firstLineChars="0" w:firstLine="0"/>
        <w:jc w:val="left"/>
      </w:pPr>
      <w:r>
        <w:rPr>
          <w:noProof/>
        </w:rPr>
        <w:drawing>
          <wp:inline distT="0" distB="0" distL="114300" distR="114300">
            <wp:extent cx="5267325" cy="1942465"/>
            <wp:effectExtent l="0" t="0" r="9525" b="635"/>
            <wp:docPr id="9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09"/>
                    <pic:cNvPicPr>
                      <a:picLocks noChangeAspect="1"/>
                    </pic:cNvPicPr>
                  </pic:nvPicPr>
                  <pic:blipFill>
                    <a:blip r:embed="rId100"/>
                    <a:srcRect b="21160"/>
                    <a:stretch>
                      <a:fillRect/>
                    </a:stretch>
                  </pic:blipFill>
                  <pic:spPr>
                    <a:xfrm>
                      <a:off x="0" y="0"/>
                      <a:ext cx="5267325" cy="1942465"/>
                    </a:xfrm>
                    <a:prstGeom prst="rect">
                      <a:avLst/>
                    </a:prstGeom>
                    <a:noFill/>
                    <a:ln w="9525">
                      <a:noFill/>
                    </a:ln>
                  </pic:spPr>
                </pic:pic>
              </a:graphicData>
            </a:graphic>
          </wp:inline>
        </w:drawing>
      </w:r>
    </w:p>
    <w:p w:rsidR="00B92015" w:rsidRDefault="006A1DA3">
      <w:pPr>
        <w:pStyle w:val="11"/>
        <w:widowControl/>
        <w:ind w:firstLineChars="0" w:firstLine="0"/>
        <w:jc w:val="left"/>
      </w:pPr>
      <w:r>
        <w:rPr>
          <w:rFonts w:hint="eastAsia"/>
        </w:rPr>
        <w:t>（</w:t>
      </w:r>
      <w:r>
        <w:rPr>
          <w:rFonts w:hint="eastAsia"/>
        </w:rPr>
        <w:t>4</w:t>
      </w:r>
      <w:r>
        <w:rPr>
          <w:rFonts w:hint="eastAsia"/>
        </w:rPr>
        <w:t>）试卷库</w:t>
      </w:r>
    </w:p>
    <w:p w:rsidR="00B92015" w:rsidRDefault="006A1DA3">
      <w:pPr>
        <w:widowControl/>
        <w:jc w:val="left"/>
      </w:pPr>
      <w:r>
        <w:rPr>
          <w:rFonts w:ascii="宋体" w:hAnsi="宋体" w:cs="宋体" w:hint="eastAsia"/>
          <w:kern w:val="0"/>
        </w:rPr>
        <w:t>在试卷库界面，可以创建试卷，根据提示填写相关内容即可；或</w:t>
      </w:r>
      <w:r>
        <w:rPr>
          <w:rFonts w:hint="eastAsia"/>
        </w:rPr>
        <w:t>可选择下载模版，填好后导入试卷。也可以对已有的试卷进行复制或发放的操作。</w:t>
      </w:r>
    </w:p>
    <w:p w:rsidR="00B92015" w:rsidRDefault="006A1DA3">
      <w:pPr>
        <w:widowControl/>
        <w:jc w:val="left"/>
      </w:pPr>
      <w:r>
        <w:rPr>
          <w:noProof/>
        </w:rPr>
        <w:drawing>
          <wp:inline distT="0" distB="0" distL="114300" distR="114300">
            <wp:extent cx="5267325" cy="1809750"/>
            <wp:effectExtent l="0" t="0" r="9525" b="0"/>
            <wp:docPr id="96"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10"/>
                    <pic:cNvPicPr>
                      <a:picLocks noChangeAspect="1"/>
                    </pic:cNvPicPr>
                  </pic:nvPicPr>
                  <pic:blipFill>
                    <a:blip r:embed="rId101"/>
                    <a:srcRect b="26546"/>
                    <a:stretch>
                      <a:fillRect/>
                    </a:stretch>
                  </pic:blipFill>
                  <pic:spPr>
                    <a:xfrm>
                      <a:off x="0" y="0"/>
                      <a:ext cx="5267325" cy="1809750"/>
                    </a:xfrm>
                    <a:prstGeom prst="rect">
                      <a:avLst/>
                    </a:prstGeom>
                    <a:noFill/>
                    <a:ln w="9525">
                      <a:noFill/>
                    </a:ln>
                  </pic:spPr>
                </pic:pic>
              </a:graphicData>
            </a:graphic>
          </wp:inline>
        </w:drawing>
      </w:r>
    </w:p>
    <w:p w:rsidR="00B92015" w:rsidRDefault="00B92015">
      <w:pPr>
        <w:widowControl/>
        <w:jc w:val="left"/>
        <w:rPr>
          <w:rFonts w:ascii="宋体" w:hAnsi="宋体" w:cs="宋体"/>
          <w:kern w:val="0"/>
        </w:rPr>
      </w:pPr>
    </w:p>
    <w:p w:rsidR="00B92015" w:rsidRDefault="00B92015">
      <w:pPr>
        <w:widowControl/>
        <w:jc w:val="left"/>
        <w:rPr>
          <w:rFonts w:ascii="宋体" w:hAnsi="宋体" w:cs="宋体"/>
          <w:kern w:val="0"/>
        </w:rPr>
      </w:pPr>
    </w:p>
    <w:p w:rsidR="00B92015" w:rsidRDefault="006A1DA3">
      <w:pPr>
        <w:pStyle w:val="2"/>
        <w:adjustRightInd w:val="0"/>
        <w:snapToGrid w:val="0"/>
        <w:spacing w:before="0" w:after="0" w:line="360" w:lineRule="auto"/>
      </w:pPr>
      <w:bookmarkStart w:id="48" w:name="_Toc366764853"/>
      <w:bookmarkStart w:id="49" w:name="_Toc31373"/>
      <w:r>
        <w:rPr>
          <w:rFonts w:hint="eastAsia"/>
        </w:rPr>
        <w:t>5</w:t>
      </w:r>
      <w:r>
        <w:t>.</w:t>
      </w:r>
      <w:bookmarkEnd w:id="48"/>
      <w:r>
        <w:rPr>
          <w:rFonts w:hint="eastAsia"/>
        </w:rPr>
        <w:t>讨论与通知</w:t>
      </w:r>
      <w:bookmarkEnd w:id="49"/>
    </w:p>
    <w:p w:rsidR="00B92015" w:rsidRDefault="006A1DA3">
      <w:pPr>
        <w:pStyle w:val="3"/>
      </w:pPr>
      <w:bookmarkStart w:id="50" w:name="_Toc10951"/>
      <w:r>
        <w:rPr>
          <w:rFonts w:hint="eastAsia"/>
        </w:rPr>
        <w:t>5.1</w:t>
      </w:r>
      <w:r>
        <w:rPr>
          <w:rFonts w:hint="eastAsia"/>
        </w:rPr>
        <w:t>在空间首页进行</w:t>
      </w:r>
      <w:bookmarkEnd w:id="50"/>
    </w:p>
    <w:p w:rsidR="00B92015" w:rsidRDefault="006A1DA3">
      <w:pPr>
        <w:adjustRightInd w:val="0"/>
        <w:snapToGrid w:val="0"/>
        <w:spacing w:line="360" w:lineRule="auto"/>
      </w:pPr>
      <w:r>
        <w:rPr>
          <w:rFonts w:hint="eastAsia"/>
        </w:rPr>
        <w:t>进入“课程空间”，从首页即可直接参与讨论活动。</w:t>
      </w:r>
    </w:p>
    <w:p w:rsidR="00B92015" w:rsidRDefault="006A1DA3">
      <w:pPr>
        <w:widowControl/>
        <w:jc w:val="left"/>
        <w:rPr>
          <w:rFonts w:ascii="宋体" w:hAnsi="宋体" w:cs="宋体"/>
          <w:kern w:val="0"/>
        </w:rPr>
      </w:pPr>
      <w:r>
        <w:rPr>
          <w:noProof/>
        </w:rPr>
        <w:lastRenderedPageBreak/>
        <w:drawing>
          <wp:inline distT="0" distB="0" distL="114300" distR="114300">
            <wp:extent cx="5267325" cy="2463800"/>
            <wp:effectExtent l="0" t="0" r="9525" b="12700"/>
            <wp:docPr id="9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13"/>
                    <pic:cNvPicPr>
                      <a:picLocks noChangeAspect="1"/>
                    </pic:cNvPicPr>
                  </pic:nvPicPr>
                  <pic:blipFill>
                    <a:blip r:embed="rId102"/>
                    <a:stretch>
                      <a:fillRect/>
                    </a:stretch>
                  </pic:blipFill>
                  <pic:spPr>
                    <a:xfrm>
                      <a:off x="0" y="0"/>
                      <a:ext cx="5267325" cy="2463800"/>
                    </a:xfrm>
                    <a:prstGeom prst="rect">
                      <a:avLst/>
                    </a:prstGeom>
                    <a:noFill/>
                    <a:ln w="9525">
                      <a:noFill/>
                    </a:ln>
                  </pic:spPr>
                </pic:pic>
              </a:graphicData>
            </a:graphic>
          </wp:inline>
        </w:drawing>
      </w:r>
    </w:p>
    <w:p w:rsidR="00B92015" w:rsidRDefault="00B92015">
      <w:pPr>
        <w:adjustRightInd w:val="0"/>
        <w:snapToGrid w:val="0"/>
        <w:spacing w:line="360" w:lineRule="auto"/>
      </w:pPr>
    </w:p>
    <w:p w:rsidR="00B92015" w:rsidRDefault="00B92015">
      <w:pPr>
        <w:adjustRightInd w:val="0"/>
        <w:snapToGrid w:val="0"/>
        <w:spacing w:line="360" w:lineRule="auto"/>
      </w:pPr>
    </w:p>
    <w:p w:rsidR="00B92015" w:rsidRDefault="006A1DA3">
      <w:pPr>
        <w:pStyle w:val="3"/>
      </w:pPr>
      <w:bookmarkStart w:id="51" w:name="_Toc9175"/>
      <w:r>
        <w:rPr>
          <w:rFonts w:hint="eastAsia"/>
        </w:rPr>
        <w:t>5.2</w:t>
      </w:r>
      <w:r>
        <w:rPr>
          <w:rFonts w:hint="eastAsia"/>
        </w:rPr>
        <w:t>通过导航栏进行</w:t>
      </w:r>
      <w:bookmarkEnd w:id="51"/>
    </w:p>
    <w:p w:rsidR="00B92015" w:rsidRDefault="006A1DA3">
      <w:r>
        <w:rPr>
          <w:rFonts w:hint="eastAsia"/>
        </w:rPr>
        <w:t>5.2.1</w:t>
      </w:r>
      <w:r>
        <w:rPr>
          <w:rFonts w:hint="eastAsia"/>
        </w:rPr>
        <w:t>进入课程空间以后，点击讨论按钮。</w:t>
      </w:r>
    </w:p>
    <w:p w:rsidR="00B92015" w:rsidRDefault="00BF561E">
      <w:pPr>
        <w:adjustRightInd w:val="0"/>
        <w:snapToGrid w:val="0"/>
        <w:spacing w:line="360" w:lineRule="auto"/>
      </w:pPr>
      <w:r>
        <w:pict>
          <v:shape id="_x0000_s1312" type="#_x0000_t176" style="position:absolute;left:0;text-align:left;margin-left:322.35pt;margin-top:56.95pt;width:27.35pt;height:49.2pt;z-index:-251687424;mso-width-relative:page;mso-height-relative:page" filled="f" strokecolor="red" strokeweight="1.25pt"/>
        </w:pict>
      </w:r>
      <w:r>
        <w:pict>
          <v:shape id="_x0000_s1311" type="#_x0000_t176" style="position:absolute;left:0;text-align:left;margin-left:331.65pt;margin-top:.55pt;width:20.25pt;height:13.7pt;z-index:-251677184;mso-width-relative:page;mso-height-relative:page" filled="f" strokecolor="red" strokeweight="1.25pt"/>
        </w:pict>
      </w:r>
      <w:r w:rsidR="006A1DA3">
        <w:rPr>
          <w:noProof/>
        </w:rPr>
        <w:drawing>
          <wp:inline distT="0" distB="0" distL="114300" distR="114300">
            <wp:extent cx="5268595" cy="2183130"/>
            <wp:effectExtent l="0" t="0" r="8255" b="7620"/>
            <wp:docPr id="103"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17"/>
                    <pic:cNvPicPr>
                      <a:picLocks noChangeAspect="1"/>
                    </pic:cNvPicPr>
                  </pic:nvPicPr>
                  <pic:blipFill>
                    <a:blip r:embed="rId103"/>
                    <a:srcRect t="19250" b="7053"/>
                    <a:stretch>
                      <a:fillRect/>
                    </a:stretch>
                  </pic:blipFill>
                  <pic:spPr>
                    <a:xfrm>
                      <a:off x="0" y="0"/>
                      <a:ext cx="5268595" cy="2183130"/>
                    </a:xfrm>
                    <a:prstGeom prst="rect">
                      <a:avLst/>
                    </a:prstGeom>
                    <a:noFill/>
                    <a:ln w="9525">
                      <a:noFill/>
                    </a:ln>
                  </pic:spPr>
                </pic:pic>
              </a:graphicData>
            </a:graphic>
          </wp:inline>
        </w:drawing>
      </w:r>
    </w:p>
    <w:p w:rsidR="00B92015" w:rsidRDefault="006A1DA3">
      <w:pPr>
        <w:adjustRightInd w:val="0"/>
        <w:snapToGrid w:val="0"/>
        <w:spacing w:line="360" w:lineRule="auto"/>
      </w:pPr>
      <w:r>
        <w:rPr>
          <w:rFonts w:hint="eastAsia"/>
        </w:rPr>
        <w:t>在讨论界面可以查看同学老师最新的讨论，也可发表自己的言论。所有帖子按操作时间排序，支持置顶、加精操作。</w:t>
      </w:r>
    </w:p>
    <w:p w:rsidR="00B92015" w:rsidRDefault="00B92015">
      <w:pPr>
        <w:adjustRightInd w:val="0"/>
        <w:snapToGrid w:val="0"/>
        <w:spacing w:line="360" w:lineRule="auto"/>
      </w:pPr>
    </w:p>
    <w:p w:rsidR="00B92015" w:rsidRDefault="006A1DA3">
      <w:pPr>
        <w:adjustRightInd w:val="0"/>
        <w:snapToGrid w:val="0"/>
        <w:spacing w:line="360" w:lineRule="auto"/>
        <w:rPr>
          <w:rFonts w:ascii="宋体" w:hAnsi="宋体" w:cs="宋体"/>
          <w:kern w:val="0"/>
        </w:rPr>
      </w:pPr>
      <w:r>
        <w:rPr>
          <w:rFonts w:hint="eastAsia"/>
        </w:rPr>
        <w:t>5.2.2</w:t>
      </w:r>
      <w:r>
        <w:rPr>
          <w:rFonts w:hint="eastAsia"/>
        </w:rPr>
        <w:t>进入“课程空间”，点击“通知”即可直接发布通知。</w:t>
      </w:r>
    </w:p>
    <w:p w:rsidR="00B92015" w:rsidRDefault="006A1DA3">
      <w:pPr>
        <w:adjustRightInd w:val="0"/>
        <w:snapToGrid w:val="0"/>
        <w:spacing w:line="360" w:lineRule="auto"/>
      </w:pPr>
      <w:r>
        <w:rPr>
          <w:noProof/>
        </w:rPr>
        <w:lastRenderedPageBreak/>
        <w:drawing>
          <wp:inline distT="0" distB="0" distL="114300" distR="114300">
            <wp:extent cx="5267325" cy="2463800"/>
            <wp:effectExtent l="0" t="0" r="9525" b="12700"/>
            <wp:docPr id="100"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14"/>
                    <pic:cNvPicPr>
                      <a:picLocks noChangeAspect="1"/>
                    </pic:cNvPicPr>
                  </pic:nvPicPr>
                  <pic:blipFill>
                    <a:blip r:embed="rId104"/>
                    <a:stretch>
                      <a:fillRect/>
                    </a:stretch>
                  </pic:blipFill>
                  <pic:spPr>
                    <a:xfrm>
                      <a:off x="0" y="0"/>
                      <a:ext cx="5267325" cy="2463800"/>
                    </a:xfrm>
                    <a:prstGeom prst="rect">
                      <a:avLst/>
                    </a:prstGeom>
                    <a:noFill/>
                    <a:ln w="9525">
                      <a:noFill/>
                    </a:ln>
                  </pic:spPr>
                </pic:pic>
              </a:graphicData>
            </a:graphic>
          </wp:inline>
        </w:drawing>
      </w:r>
    </w:p>
    <w:p w:rsidR="00B92015" w:rsidRDefault="006A1DA3">
      <w:pPr>
        <w:pStyle w:val="2"/>
        <w:adjustRightInd w:val="0"/>
        <w:snapToGrid w:val="0"/>
        <w:spacing w:before="0" w:after="0" w:line="360" w:lineRule="auto"/>
      </w:pPr>
      <w:bookmarkStart w:id="52" w:name="_Toc366764856"/>
      <w:bookmarkStart w:id="53" w:name="_Toc29669"/>
      <w:r>
        <w:rPr>
          <w:rFonts w:hint="eastAsia"/>
        </w:rPr>
        <w:t>6</w:t>
      </w:r>
      <w:r>
        <w:t>.</w:t>
      </w:r>
      <w:r>
        <w:rPr>
          <w:rFonts w:hint="eastAsia"/>
        </w:rPr>
        <w:t>统计</w:t>
      </w:r>
      <w:bookmarkEnd w:id="52"/>
      <w:bookmarkEnd w:id="53"/>
    </w:p>
    <w:p w:rsidR="00B92015" w:rsidRDefault="006A1DA3">
      <w:r>
        <w:rPr>
          <w:rFonts w:hint="eastAsia"/>
        </w:rPr>
        <w:t>进入课程空间以后，点击统计按钮。</w:t>
      </w:r>
    </w:p>
    <w:p w:rsidR="00B92015" w:rsidRDefault="00BF561E">
      <w:pPr>
        <w:widowControl/>
        <w:jc w:val="left"/>
      </w:pPr>
      <w:r>
        <w:pict>
          <v:shape id="_x0000_s1313" type="#_x0000_t176" style="position:absolute;margin-left:240.2pt;margin-top:13.35pt;width:21.9pt;height:16.45pt;z-index:-251696640;mso-width-relative:page;mso-height-relative:page" filled="f" strokecolor="red" strokeweight="1.25pt"/>
        </w:pict>
      </w:r>
      <w:r w:rsidR="006A1DA3">
        <w:rPr>
          <w:noProof/>
        </w:rPr>
        <w:drawing>
          <wp:inline distT="0" distB="0" distL="114300" distR="114300">
            <wp:extent cx="5267325" cy="2463800"/>
            <wp:effectExtent l="0" t="0" r="9525" b="12700"/>
            <wp:docPr id="104"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18"/>
                    <pic:cNvPicPr>
                      <a:picLocks noChangeAspect="1"/>
                    </pic:cNvPicPr>
                  </pic:nvPicPr>
                  <pic:blipFill>
                    <a:blip r:embed="rId105"/>
                    <a:stretch>
                      <a:fillRect/>
                    </a:stretch>
                  </pic:blipFill>
                  <pic:spPr>
                    <a:xfrm>
                      <a:off x="0" y="0"/>
                      <a:ext cx="5267325" cy="2463800"/>
                    </a:xfrm>
                    <a:prstGeom prst="rect">
                      <a:avLst/>
                    </a:prstGeom>
                    <a:noFill/>
                    <a:ln w="9525">
                      <a:noFill/>
                    </a:ln>
                  </pic:spPr>
                </pic:pic>
              </a:graphicData>
            </a:graphic>
          </wp:inline>
        </w:drawing>
      </w:r>
    </w:p>
    <w:p w:rsidR="00B92015" w:rsidRDefault="006A1DA3">
      <w:pPr>
        <w:widowControl/>
        <w:jc w:val="left"/>
      </w:pPr>
      <w:r>
        <w:rPr>
          <w:rFonts w:hint="eastAsia"/>
        </w:rPr>
        <w:t>老师可以选择不同的班级，查看对应班级的课程统计。</w:t>
      </w:r>
    </w:p>
    <w:p w:rsidR="00B92015" w:rsidRDefault="00BF561E">
      <w:pPr>
        <w:widowControl/>
        <w:jc w:val="left"/>
      </w:pPr>
      <w:r>
        <w:pict>
          <v:shape id="_x0000_s1315" type="#_x0000_t176" style="position:absolute;margin-left:44.2pt;margin-top:37.35pt;width:97.4pt;height:47.6pt;z-index:-251700736;mso-width-relative:page;mso-height-relative:page" filled="f" strokecolor="red" strokeweight="1.25pt"/>
        </w:pict>
      </w:r>
      <w:r w:rsidR="006A1DA3">
        <w:rPr>
          <w:noProof/>
        </w:rPr>
        <w:drawing>
          <wp:inline distT="0" distB="0" distL="114300" distR="114300">
            <wp:extent cx="5267325" cy="2463800"/>
            <wp:effectExtent l="0" t="0" r="9525" b="12700"/>
            <wp:docPr id="106"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20"/>
                    <pic:cNvPicPr>
                      <a:picLocks noChangeAspect="1"/>
                    </pic:cNvPicPr>
                  </pic:nvPicPr>
                  <pic:blipFill>
                    <a:blip r:embed="rId106"/>
                    <a:stretch>
                      <a:fillRect/>
                    </a:stretch>
                  </pic:blipFill>
                  <pic:spPr>
                    <a:xfrm>
                      <a:off x="0" y="0"/>
                      <a:ext cx="5267325" cy="2463800"/>
                    </a:xfrm>
                    <a:prstGeom prst="rect">
                      <a:avLst/>
                    </a:prstGeom>
                    <a:noFill/>
                    <a:ln w="9525">
                      <a:noFill/>
                    </a:ln>
                  </pic:spPr>
                </pic:pic>
              </a:graphicData>
            </a:graphic>
          </wp:inline>
        </w:drawing>
      </w:r>
    </w:p>
    <w:p w:rsidR="00B92015" w:rsidRDefault="006A1DA3">
      <w:pPr>
        <w:rPr>
          <w:rFonts w:ascii="宋体" w:hAnsi="宋体"/>
        </w:rPr>
      </w:pPr>
      <w:r>
        <w:rPr>
          <w:rFonts w:ascii="宋体" w:hAnsi="宋体" w:hint="eastAsia"/>
        </w:rPr>
        <w:t>可以详细的统计出本门课程的课程情况、学习情况、成绩，如：访问数、章节测验、讨论数及学生学习进度、各项得分情况等，方便老师对同学们的学习情况有</w:t>
      </w:r>
      <w:r>
        <w:rPr>
          <w:rFonts w:ascii="宋体" w:hAnsi="宋体" w:hint="eastAsia"/>
        </w:rPr>
        <w:lastRenderedPageBreak/>
        <w:t>一个整体的了解，另一方面还可以根据需要督促学生学习。</w:t>
      </w:r>
    </w:p>
    <w:p w:rsidR="00B92015" w:rsidRDefault="006A1DA3">
      <w:pPr>
        <w:pStyle w:val="3"/>
      </w:pPr>
      <w:bookmarkStart w:id="54" w:name="_Toc2225"/>
      <w:r>
        <w:rPr>
          <w:rFonts w:hint="eastAsia"/>
        </w:rPr>
        <w:t>6.1</w:t>
      </w:r>
      <w:r>
        <w:rPr>
          <w:rFonts w:hint="eastAsia"/>
        </w:rPr>
        <w:t>课程情况</w:t>
      </w:r>
      <w:bookmarkEnd w:id="54"/>
    </w:p>
    <w:p w:rsidR="00B92015" w:rsidRDefault="006A1DA3">
      <w:r>
        <w:rPr>
          <w:rFonts w:hint="eastAsia"/>
        </w:rPr>
        <w:t>（</w:t>
      </w:r>
      <w:r>
        <w:rPr>
          <w:rFonts w:hint="eastAsia"/>
        </w:rPr>
        <w:t>1</w:t>
      </w:r>
      <w:r>
        <w:rPr>
          <w:rFonts w:hint="eastAsia"/>
        </w:rPr>
        <w:t>）任务点</w:t>
      </w:r>
    </w:p>
    <w:p w:rsidR="00B92015" w:rsidRDefault="006A1DA3">
      <w:pPr>
        <w:rPr>
          <w:rFonts w:ascii="宋体" w:hAnsi="宋体"/>
        </w:rPr>
      </w:pPr>
      <w:r>
        <w:rPr>
          <w:rFonts w:ascii="宋体" w:hAnsi="宋体" w:hint="eastAsia"/>
        </w:rPr>
        <w:t>单击任务点按钮，可以查看课程中的任务点的情况。</w:t>
      </w:r>
    </w:p>
    <w:p w:rsidR="00B92015" w:rsidRDefault="00BF561E">
      <w:r>
        <w:pict>
          <v:shape id="_x0000_s1316" type="#_x0000_t176" style="position:absolute;left:0;text-align:left;margin-left:275.2pt;margin-top:67.5pt;width:74.45pt;height:99.6pt;z-index:-251706880;mso-width-relative:page;mso-height-relative:page" filled="f" strokecolor="red" strokeweight="1.25pt"/>
        </w:pict>
      </w:r>
      <w:r w:rsidR="006A1DA3">
        <w:rPr>
          <w:noProof/>
        </w:rPr>
        <w:drawing>
          <wp:inline distT="0" distB="0" distL="114300" distR="114300">
            <wp:extent cx="5267325" cy="2463800"/>
            <wp:effectExtent l="0" t="0" r="9525" b="12700"/>
            <wp:docPr id="108"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22"/>
                    <pic:cNvPicPr>
                      <a:picLocks noChangeAspect="1"/>
                    </pic:cNvPicPr>
                  </pic:nvPicPr>
                  <pic:blipFill>
                    <a:blip r:embed="rId107"/>
                    <a:stretch>
                      <a:fillRect/>
                    </a:stretch>
                  </pic:blipFill>
                  <pic:spPr>
                    <a:xfrm>
                      <a:off x="0" y="0"/>
                      <a:ext cx="5267325" cy="2463800"/>
                    </a:xfrm>
                    <a:prstGeom prst="rect">
                      <a:avLst/>
                    </a:prstGeom>
                    <a:noFill/>
                    <a:ln w="9525">
                      <a:noFill/>
                    </a:ln>
                  </pic:spPr>
                </pic:pic>
              </a:graphicData>
            </a:graphic>
          </wp:inline>
        </w:drawing>
      </w:r>
    </w:p>
    <w:p w:rsidR="00B92015" w:rsidRDefault="006A1DA3">
      <w:r>
        <w:rPr>
          <w:rFonts w:hint="eastAsia"/>
        </w:rPr>
        <w:t>测验的完成详情和视频的观看情况都可以通过点击任务点右侧的“查看”按钮进行查看。</w:t>
      </w:r>
    </w:p>
    <w:p w:rsidR="00B92015" w:rsidRDefault="006A1DA3">
      <w:r>
        <w:rPr>
          <w:noProof/>
        </w:rPr>
        <w:drawing>
          <wp:inline distT="0" distB="0" distL="114300" distR="114300">
            <wp:extent cx="5267325" cy="1900555"/>
            <wp:effectExtent l="0" t="0" r="9525" b="4445"/>
            <wp:docPr id="109"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23"/>
                    <pic:cNvPicPr>
                      <a:picLocks noChangeAspect="1"/>
                    </pic:cNvPicPr>
                  </pic:nvPicPr>
                  <pic:blipFill>
                    <a:blip r:embed="rId108"/>
                    <a:srcRect b="22861"/>
                    <a:stretch>
                      <a:fillRect/>
                    </a:stretch>
                  </pic:blipFill>
                  <pic:spPr>
                    <a:xfrm>
                      <a:off x="0" y="0"/>
                      <a:ext cx="5267325" cy="1900555"/>
                    </a:xfrm>
                    <a:prstGeom prst="rect">
                      <a:avLst/>
                    </a:prstGeom>
                    <a:noFill/>
                    <a:ln w="9525">
                      <a:noFill/>
                    </a:ln>
                  </pic:spPr>
                </pic:pic>
              </a:graphicData>
            </a:graphic>
          </wp:inline>
        </w:drawing>
      </w:r>
    </w:p>
    <w:p w:rsidR="00B92015" w:rsidRDefault="00B92015"/>
    <w:p w:rsidR="00B92015" w:rsidRDefault="006A1DA3">
      <w:r>
        <w:rPr>
          <w:rFonts w:hint="eastAsia"/>
        </w:rPr>
        <w:t>（</w:t>
      </w:r>
      <w:r>
        <w:rPr>
          <w:rFonts w:hint="eastAsia"/>
        </w:rPr>
        <w:t>2</w:t>
      </w:r>
      <w:r>
        <w:rPr>
          <w:rFonts w:hint="eastAsia"/>
        </w:rPr>
        <w:t>）章节测验</w:t>
      </w:r>
    </w:p>
    <w:p w:rsidR="00B92015" w:rsidRDefault="006A1DA3">
      <w:r>
        <w:rPr>
          <w:rFonts w:hint="eastAsia"/>
        </w:rPr>
        <w:t>点击统计界面中的章节测验，即可看到设置的章节测验的情况，包括已交人数，待批阅人数等。</w:t>
      </w:r>
    </w:p>
    <w:p w:rsidR="00B92015" w:rsidRDefault="006A1DA3">
      <w:r>
        <w:rPr>
          <w:noProof/>
        </w:rPr>
        <w:drawing>
          <wp:inline distT="0" distB="0" distL="114300" distR="114300">
            <wp:extent cx="5267325" cy="1365250"/>
            <wp:effectExtent l="0" t="0" r="9525" b="6350"/>
            <wp:docPr id="110"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24"/>
                    <pic:cNvPicPr>
                      <a:picLocks noChangeAspect="1"/>
                    </pic:cNvPicPr>
                  </pic:nvPicPr>
                  <pic:blipFill>
                    <a:blip r:embed="rId109"/>
                    <a:srcRect b="44588"/>
                    <a:stretch>
                      <a:fillRect/>
                    </a:stretch>
                  </pic:blipFill>
                  <pic:spPr>
                    <a:xfrm>
                      <a:off x="0" y="0"/>
                      <a:ext cx="5267325" cy="1365250"/>
                    </a:xfrm>
                    <a:prstGeom prst="rect">
                      <a:avLst/>
                    </a:prstGeom>
                    <a:noFill/>
                    <a:ln w="9525">
                      <a:noFill/>
                    </a:ln>
                  </pic:spPr>
                </pic:pic>
              </a:graphicData>
            </a:graphic>
          </wp:inline>
        </w:drawing>
      </w:r>
    </w:p>
    <w:p w:rsidR="00B92015" w:rsidRDefault="006A1DA3">
      <w:r>
        <w:rPr>
          <w:rFonts w:hint="eastAsia"/>
        </w:rPr>
        <w:t>点击“查看”，可以看到测验具体的完成情况。</w:t>
      </w:r>
    </w:p>
    <w:p w:rsidR="00B92015" w:rsidRDefault="006A1DA3">
      <w:r>
        <w:rPr>
          <w:noProof/>
        </w:rPr>
        <w:lastRenderedPageBreak/>
        <w:drawing>
          <wp:inline distT="0" distB="0" distL="114300" distR="114300">
            <wp:extent cx="5267325" cy="1900555"/>
            <wp:effectExtent l="0" t="0" r="9525" b="4445"/>
            <wp:docPr id="111"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25"/>
                    <pic:cNvPicPr>
                      <a:picLocks noChangeAspect="1"/>
                    </pic:cNvPicPr>
                  </pic:nvPicPr>
                  <pic:blipFill>
                    <a:blip r:embed="rId110"/>
                    <a:srcRect b="22861"/>
                    <a:stretch>
                      <a:fillRect/>
                    </a:stretch>
                  </pic:blipFill>
                  <pic:spPr>
                    <a:xfrm>
                      <a:off x="0" y="0"/>
                      <a:ext cx="5267325" cy="1900555"/>
                    </a:xfrm>
                    <a:prstGeom prst="rect">
                      <a:avLst/>
                    </a:prstGeom>
                    <a:noFill/>
                    <a:ln w="9525">
                      <a:noFill/>
                    </a:ln>
                  </pic:spPr>
                </pic:pic>
              </a:graphicData>
            </a:graphic>
          </wp:inline>
        </w:drawing>
      </w:r>
    </w:p>
    <w:p w:rsidR="00B92015" w:rsidRDefault="006A1DA3">
      <w:r>
        <w:rPr>
          <w:rFonts w:hint="eastAsia"/>
        </w:rPr>
        <w:t>点击“统计”，可以直观看到测验中每道题的正确率，从而看到学生的掌握情况。</w:t>
      </w:r>
    </w:p>
    <w:p w:rsidR="00B92015" w:rsidRDefault="00BF561E">
      <w:r>
        <w:pict>
          <v:shape id="_x0000_s1317" type="#_x0000_t176" style="position:absolute;left:0;text-align:left;margin-left:234.7pt;margin-top:84.75pt;width:74.45pt;height:41.05pt;z-index:-251714048;mso-width-relative:page;mso-height-relative:page" filled="f" strokecolor="red" strokeweight="1.25pt"/>
        </w:pict>
      </w:r>
      <w:r w:rsidR="006A1DA3">
        <w:rPr>
          <w:noProof/>
        </w:rPr>
        <w:drawing>
          <wp:inline distT="0" distB="0" distL="114300" distR="114300">
            <wp:extent cx="5268595" cy="1779905"/>
            <wp:effectExtent l="0" t="0" r="8255" b="10795"/>
            <wp:docPr id="112"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26"/>
                    <pic:cNvPicPr>
                      <a:picLocks noChangeAspect="1"/>
                    </pic:cNvPicPr>
                  </pic:nvPicPr>
                  <pic:blipFill>
                    <a:blip r:embed="rId111"/>
                    <a:srcRect t="18542" b="21372"/>
                    <a:stretch>
                      <a:fillRect/>
                    </a:stretch>
                  </pic:blipFill>
                  <pic:spPr>
                    <a:xfrm>
                      <a:off x="0" y="0"/>
                      <a:ext cx="5268595" cy="1779905"/>
                    </a:xfrm>
                    <a:prstGeom prst="rect">
                      <a:avLst/>
                    </a:prstGeom>
                    <a:noFill/>
                    <a:ln w="9525">
                      <a:noFill/>
                    </a:ln>
                  </pic:spPr>
                </pic:pic>
              </a:graphicData>
            </a:graphic>
          </wp:inline>
        </w:drawing>
      </w:r>
    </w:p>
    <w:p w:rsidR="00B92015" w:rsidRDefault="006A1DA3">
      <w:pPr>
        <w:pStyle w:val="3"/>
      </w:pPr>
      <w:bookmarkStart w:id="55" w:name="_Toc22361"/>
      <w:r>
        <w:rPr>
          <w:rFonts w:hint="eastAsia"/>
        </w:rPr>
        <w:t>6.2</w:t>
      </w:r>
      <w:r>
        <w:rPr>
          <w:rFonts w:hint="eastAsia"/>
        </w:rPr>
        <w:t>学习情况</w:t>
      </w:r>
      <w:bookmarkEnd w:id="55"/>
    </w:p>
    <w:p w:rsidR="00B92015" w:rsidRDefault="006A1DA3">
      <w:r>
        <w:rPr>
          <w:rFonts w:hint="eastAsia"/>
        </w:rPr>
        <w:t>（</w:t>
      </w:r>
      <w:r>
        <w:rPr>
          <w:rFonts w:hint="eastAsia"/>
        </w:rPr>
        <w:t>1</w:t>
      </w:r>
      <w:r>
        <w:rPr>
          <w:rFonts w:hint="eastAsia"/>
        </w:rPr>
        <w:t>）学生情况</w:t>
      </w:r>
    </w:p>
    <w:p w:rsidR="00B92015" w:rsidRDefault="006A1DA3">
      <w:pPr>
        <w:rPr>
          <w:rFonts w:ascii="宋体" w:hAnsi="宋体"/>
        </w:rPr>
      </w:pPr>
      <w:r>
        <w:rPr>
          <w:rFonts w:ascii="宋体" w:hAnsi="宋体" w:hint="eastAsia"/>
        </w:rPr>
        <w:t>单击统计界面中的“学生管理”选项，即可查看班级中学生的信息，任务完成数，视频观看时长，讨论数等各类信息。</w:t>
      </w:r>
    </w:p>
    <w:p w:rsidR="00B92015" w:rsidRDefault="006A1DA3">
      <w:r>
        <w:rPr>
          <w:noProof/>
        </w:rPr>
        <w:drawing>
          <wp:inline distT="0" distB="0" distL="114300" distR="114300">
            <wp:extent cx="5268595" cy="1585595"/>
            <wp:effectExtent l="0" t="0" r="8255" b="14605"/>
            <wp:docPr id="113"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27"/>
                    <pic:cNvPicPr>
                      <a:picLocks noChangeAspect="1"/>
                    </pic:cNvPicPr>
                  </pic:nvPicPr>
                  <pic:blipFill>
                    <a:blip r:embed="rId112"/>
                    <a:srcRect b="34855"/>
                    <a:stretch>
                      <a:fillRect/>
                    </a:stretch>
                  </pic:blipFill>
                  <pic:spPr>
                    <a:xfrm>
                      <a:off x="0" y="0"/>
                      <a:ext cx="5268595" cy="1585595"/>
                    </a:xfrm>
                    <a:prstGeom prst="rect">
                      <a:avLst/>
                    </a:prstGeom>
                    <a:noFill/>
                    <a:ln w="9525">
                      <a:noFill/>
                    </a:ln>
                  </pic:spPr>
                </pic:pic>
              </a:graphicData>
            </a:graphic>
          </wp:inline>
        </w:drawing>
      </w:r>
    </w:p>
    <w:p w:rsidR="00B92015" w:rsidRDefault="006A1DA3">
      <w:r>
        <w:rPr>
          <w:rFonts w:hint="eastAsia"/>
        </w:rPr>
        <w:t>点击学生右侧的“查看”按钮，可以查看该学生的进度统计，章节统计和访问统计的具体信息，方便教师查看学生的学习情况。</w:t>
      </w:r>
    </w:p>
    <w:p w:rsidR="00B92015" w:rsidRDefault="006A1DA3">
      <w:r>
        <w:rPr>
          <w:noProof/>
        </w:rPr>
        <w:lastRenderedPageBreak/>
        <w:drawing>
          <wp:inline distT="0" distB="0" distL="114300" distR="114300">
            <wp:extent cx="5267325" cy="2463800"/>
            <wp:effectExtent l="0" t="0" r="9525" b="12700"/>
            <wp:docPr id="114"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28"/>
                    <pic:cNvPicPr>
                      <a:picLocks noChangeAspect="1"/>
                    </pic:cNvPicPr>
                  </pic:nvPicPr>
                  <pic:blipFill>
                    <a:blip r:embed="rId113"/>
                    <a:stretch>
                      <a:fillRect/>
                    </a:stretch>
                  </pic:blipFill>
                  <pic:spPr>
                    <a:xfrm>
                      <a:off x="0" y="0"/>
                      <a:ext cx="5267325" cy="2463800"/>
                    </a:xfrm>
                    <a:prstGeom prst="rect">
                      <a:avLst/>
                    </a:prstGeom>
                    <a:noFill/>
                    <a:ln w="9525">
                      <a:noFill/>
                    </a:ln>
                  </pic:spPr>
                </pic:pic>
              </a:graphicData>
            </a:graphic>
          </wp:inline>
        </w:drawing>
      </w:r>
    </w:p>
    <w:p w:rsidR="00B92015" w:rsidRDefault="006A1DA3">
      <w:r>
        <w:rPr>
          <w:rFonts w:hint="eastAsia"/>
        </w:rPr>
        <w:t>（</w:t>
      </w:r>
      <w:r>
        <w:rPr>
          <w:rFonts w:hint="eastAsia"/>
        </w:rPr>
        <w:t>2</w:t>
      </w:r>
      <w:r>
        <w:rPr>
          <w:rFonts w:hint="eastAsia"/>
        </w:rPr>
        <w:t>）讨论</w:t>
      </w:r>
    </w:p>
    <w:p w:rsidR="00B92015" w:rsidRDefault="006A1DA3">
      <w:r>
        <w:rPr>
          <w:rFonts w:hint="eastAsia"/>
        </w:rPr>
        <w:t>在统计界面，点击“讨论”按钮查看学生学习时的讨论情况，包括总讨论数，回复讨论数，置顶讨论数，讨论总分等情况都被罗列出来。</w:t>
      </w:r>
    </w:p>
    <w:p w:rsidR="00B92015" w:rsidRDefault="006A1DA3">
      <w:r>
        <w:rPr>
          <w:noProof/>
        </w:rPr>
        <w:drawing>
          <wp:inline distT="0" distB="0" distL="114300" distR="114300">
            <wp:extent cx="5268595" cy="1558290"/>
            <wp:effectExtent l="0" t="0" r="8255" b="3810"/>
            <wp:docPr id="115"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29"/>
                    <pic:cNvPicPr>
                      <a:picLocks noChangeAspect="1"/>
                    </pic:cNvPicPr>
                  </pic:nvPicPr>
                  <pic:blipFill>
                    <a:blip r:embed="rId114"/>
                    <a:srcRect b="35977"/>
                    <a:stretch>
                      <a:fillRect/>
                    </a:stretch>
                  </pic:blipFill>
                  <pic:spPr>
                    <a:xfrm>
                      <a:off x="0" y="0"/>
                      <a:ext cx="5268595" cy="1558290"/>
                    </a:xfrm>
                    <a:prstGeom prst="rect">
                      <a:avLst/>
                    </a:prstGeom>
                    <a:noFill/>
                    <a:ln w="9525">
                      <a:noFill/>
                    </a:ln>
                  </pic:spPr>
                </pic:pic>
              </a:graphicData>
            </a:graphic>
          </wp:inline>
        </w:drawing>
      </w:r>
    </w:p>
    <w:p w:rsidR="00B92015" w:rsidRDefault="006A1DA3">
      <w:r>
        <w:rPr>
          <w:rFonts w:hint="eastAsia"/>
        </w:rPr>
        <w:t>（</w:t>
      </w:r>
      <w:r>
        <w:rPr>
          <w:rFonts w:hint="eastAsia"/>
        </w:rPr>
        <w:t>3</w:t>
      </w:r>
      <w:r>
        <w:rPr>
          <w:rFonts w:hint="eastAsia"/>
        </w:rPr>
        <w:t>）访问</w:t>
      </w:r>
    </w:p>
    <w:p w:rsidR="00B92015" w:rsidRDefault="006A1DA3">
      <w:r>
        <w:rPr>
          <w:rFonts w:hint="eastAsia"/>
        </w:rPr>
        <w:t>在讨论界面，点击“访问数”，即可跳转到页面下方，查看课程访问情况。点击右上角的“日历”，可选择查看的时间。</w:t>
      </w:r>
    </w:p>
    <w:p w:rsidR="00B92015" w:rsidRDefault="00D74116">
      <w:r>
        <w:lastRenderedPageBreak/>
        <w:pict>
          <v:shape id="_x0000_i1032" type="#_x0000_t75" style="width:415.5pt;height:273pt">
            <v:imagedata r:id="rId115" o:title=""/>
          </v:shape>
        </w:pict>
      </w:r>
    </w:p>
    <w:p w:rsidR="00B92015" w:rsidRDefault="006A1DA3">
      <w:r>
        <w:rPr>
          <w:rFonts w:hint="eastAsia"/>
        </w:rPr>
        <w:t>（</w:t>
      </w:r>
      <w:r>
        <w:rPr>
          <w:rFonts w:hint="eastAsia"/>
        </w:rPr>
        <w:t>4</w:t>
      </w:r>
      <w:r>
        <w:rPr>
          <w:rFonts w:hint="eastAsia"/>
        </w:rPr>
        <w:t>）其它统计</w:t>
      </w:r>
    </w:p>
    <w:p w:rsidR="00B92015" w:rsidRDefault="006A1DA3">
      <w:r>
        <w:rPr>
          <w:rFonts w:hint="eastAsia"/>
        </w:rPr>
        <w:t>在统计界面，下拉则可以查看班级的总的任务进度信息和学生综合成绩及学习情况等信息。</w:t>
      </w:r>
    </w:p>
    <w:p w:rsidR="00B92015" w:rsidRDefault="00BF561E">
      <w:r>
        <w:pict>
          <v:shape id="_x0000_s1318" type="#_x0000_t176" style="position:absolute;left:0;text-align:left;margin-left:322.8pt;margin-top:36pt;width:43.25pt;height:21.35pt;z-index:-251716096;mso-width-relative:page;mso-height-relative:page" filled="f" strokecolor="red" strokeweight="1.25pt"/>
        </w:pict>
      </w:r>
      <w:r w:rsidR="006A1DA3">
        <w:rPr>
          <w:noProof/>
        </w:rPr>
        <w:drawing>
          <wp:inline distT="0" distB="0" distL="114300" distR="114300">
            <wp:extent cx="5268595" cy="1996440"/>
            <wp:effectExtent l="0" t="0" r="8255" b="3810"/>
            <wp:docPr id="117"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31"/>
                    <pic:cNvPicPr>
                      <a:picLocks noChangeAspect="1"/>
                    </pic:cNvPicPr>
                  </pic:nvPicPr>
                  <pic:blipFill>
                    <a:blip r:embed="rId116"/>
                    <a:srcRect b="19136"/>
                    <a:stretch>
                      <a:fillRect/>
                    </a:stretch>
                  </pic:blipFill>
                  <pic:spPr>
                    <a:xfrm>
                      <a:off x="0" y="0"/>
                      <a:ext cx="5268595" cy="1996440"/>
                    </a:xfrm>
                    <a:prstGeom prst="rect">
                      <a:avLst/>
                    </a:prstGeom>
                    <a:noFill/>
                    <a:ln w="9525">
                      <a:noFill/>
                    </a:ln>
                  </pic:spPr>
                </pic:pic>
              </a:graphicData>
            </a:graphic>
          </wp:inline>
        </w:drawing>
      </w:r>
    </w:p>
    <w:p w:rsidR="00B92015" w:rsidRDefault="006A1DA3">
      <w:r>
        <w:rPr>
          <w:noProof/>
        </w:rPr>
        <w:drawing>
          <wp:inline distT="0" distB="0" distL="114300" distR="114300">
            <wp:extent cx="5268595" cy="1516380"/>
            <wp:effectExtent l="0" t="0" r="8255" b="7620"/>
            <wp:docPr id="118"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32"/>
                    <pic:cNvPicPr>
                      <a:picLocks noChangeAspect="1"/>
                    </pic:cNvPicPr>
                  </pic:nvPicPr>
                  <pic:blipFill>
                    <a:blip r:embed="rId117"/>
                    <a:srcRect b="38580"/>
                    <a:stretch>
                      <a:fillRect/>
                    </a:stretch>
                  </pic:blipFill>
                  <pic:spPr>
                    <a:xfrm>
                      <a:off x="0" y="0"/>
                      <a:ext cx="5268595" cy="1516380"/>
                    </a:xfrm>
                    <a:prstGeom prst="rect">
                      <a:avLst/>
                    </a:prstGeom>
                    <a:noFill/>
                    <a:ln w="9525">
                      <a:noFill/>
                    </a:ln>
                  </pic:spPr>
                </pic:pic>
              </a:graphicData>
            </a:graphic>
          </wp:inline>
        </w:drawing>
      </w:r>
    </w:p>
    <w:p w:rsidR="00B92015" w:rsidRDefault="006A1DA3">
      <w:r>
        <w:rPr>
          <w:rFonts w:hint="eastAsia"/>
        </w:rPr>
        <w:t>点击上方“一键导出”，即可以</w:t>
      </w:r>
      <w:r>
        <w:rPr>
          <w:rFonts w:hint="eastAsia"/>
        </w:rPr>
        <w:t>EXCEL</w:t>
      </w:r>
      <w:r>
        <w:rPr>
          <w:rFonts w:hint="eastAsia"/>
        </w:rPr>
        <w:t>表格模式导出成绩详情等各类信息。</w:t>
      </w:r>
    </w:p>
    <w:p w:rsidR="00B92015" w:rsidRDefault="006A1DA3">
      <w:pPr>
        <w:jc w:val="center"/>
        <w:rPr>
          <w:b/>
          <w:bCs/>
        </w:rPr>
      </w:pPr>
      <w:r>
        <w:rPr>
          <w:noProof/>
        </w:rPr>
        <w:lastRenderedPageBreak/>
        <w:drawing>
          <wp:inline distT="0" distB="0" distL="114300" distR="114300">
            <wp:extent cx="5268595" cy="2468880"/>
            <wp:effectExtent l="0" t="0" r="8255" b="7620"/>
            <wp:docPr id="119"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33"/>
                    <pic:cNvPicPr>
                      <a:picLocks noChangeAspect="1"/>
                    </pic:cNvPicPr>
                  </pic:nvPicPr>
                  <pic:blipFill>
                    <a:blip r:embed="rId118"/>
                    <a:stretch>
                      <a:fillRect/>
                    </a:stretch>
                  </pic:blipFill>
                  <pic:spPr>
                    <a:xfrm>
                      <a:off x="0" y="0"/>
                      <a:ext cx="5268595" cy="2468880"/>
                    </a:xfrm>
                    <a:prstGeom prst="rect">
                      <a:avLst/>
                    </a:prstGeom>
                    <a:noFill/>
                    <a:ln w="9525">
                      <a:noFill/>
                    </a:ln>
                  </pic:spPr>
                </pic:pic>
              </a:graphicData>
            </a:graphic>
          </wp:inline>
        </w:drawing>
      </w:r>
    </w:p>
    <w:p w:rsidR="00B92015" w:rsidRDefault="006A1DA3">
      <w:pPr>
        <w:pStyle w:val="3"/>
      </w:pPr>
      <w:bookmarkStart w:id="56" w:name="_Toc12393"/>
      <w:r>
        <w:rPr>
          <w:rFonts w:hint="eastAsia"/>
        </w:rPr>
        <w:t>6.3</w:t>
      </w:r>
      <w:r>
        <w:rPr>
          <w:rFonts w:hint="eastAsia"/>
        </w:rPr>
        <w:t>成绩</w:t>
      </w:r>
      <w:bookmarkEnd w:id="56"/>
      <w:r>
        <w:rPr>
          <w:rFonts w:hint="eastAsia"/>
        </w:rPr>
        <w:t>管理</w:t>
      </w:r>
    </w:p>
    <w:p w:rsidR="00B92015" w:rsidRDefault="006A1DA3">
      <w:pPr>
        <w:adjustRightInd w:val="0"/>
        <w:snapToGrid w:val="0"/>
        <w:spacing w:line="360" w:lineRule="auto"/>
        <w:jc w:val="left"/>
      </w:pPr>
      <w:r>
        <w:rPr>
          <w:rFonts w:hint="eastAsia"/>
        </w:rPr>
        <w:t>在统计界面点击“成绩管理”，在成绩统计页面可以查看学生当前各项得分情况。</w:t>
      </w:r>
    </w:p>
    <w:p w:rsidR="00B92015" w:rsidRDefault="00BF561E">
      <w:pPr>
        <w:widowControl/>
        <w:jc w:val="left"/>
        <w:rPr>
          <w:rFonts w:ascii="宋体" w:hAnsi="宋体" w:cs="宋体"/>
          <w:kern w:val="0"/>
        </w:rPr>
      </w:pPr>
      <w:r>
        <w:pict>
          <v:shape id="_x0000_s1319" type="#_x0000_t176" style="position:absolute;margin-left:52.5pt;margin-top:54.8pt;width:94.7pt;height:16.4pt;z-index:-251676160;mso-width-relative:page;mso-height-relative:page" filled="f" strokecolor="red" strokeweight="1.25pt"/>
        </w:pict>
      </w:r>
      <w:r w:rsidR="006A1DA3">
        <w:rPr>
          <w:noProof/>
        </w:rPr>
        <w:drawing>
          <wp:inline distT="0" distB="0" distL="114300" distR="114300">
            <wp:extent cx="5268595" cy="2148840"/>
            <wp:effectExtent l="0" t="0" r="8255" b="3810"/>
            <wp:docPr id="120"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34"/>
                    <pic:cNvPicPr>
                      <a:picLocks noChangeAspect="1"/>
                    </pic:cNvPicPr>
                  </pic:nvPicPr>
                  <pic:blipFill>
                    <a:blip r:embed="rId119"/>
                    <a:srcRect b="12963"/>
                    <a:stretch>
                      <a:fillRect/>
                    </a:stretch>
                  </pic:blipFill>
                  <pic:spPr>
                    <a:xfrm>
                      <a:off x="0" y="0"/>
                      <a:ext cx="5268595" cy="2148840"/>
                    </a:xfrm>
                    <a:prstGeom prst="rect">
                      <a:avLst/>
                    </a:prstGeom>
                    <a:noFill/>
                    <a:ln w="9525">
                      <a:noFill/>
                    </a:ln>
                  </pic:spPr>
                </pic:pic>
              </a:graphicData>
            </a:graphic>
          </wp:inline>
        </w:drawing>
      </w:r>
    </w:p>
    <w:p w:rsidR="00B92015" w:rsidRDefault="006A1DA3">
      <w:pPr>
        <w:adjustRightInd w:val="0"/>
        <w:snapToGrid w:val="0"/>
        <w:spacing w:line="360" w:lineRule="auto"/>
        <w:jc w:val="left"/>
      </w:pPr>
      <w:r>
        <w:rPr>
          <w:rFonts w:hint="eastAsia"/>
        </w:rPr>
        <w:t>在权重设置界面，教师可以对学生的各项学习活动进行权重设置，加权后得到学生最后的总成绩。</w:t>
      </w:r>
    </w:p>
    <w:p w:rsidR="00B92015" w:rsidRDefault="006A1DA3">
      <w:pPr>
        <w:widowControl/>
        <w:jc w:val="left"/>
      </w:pPr>
      <w:r>
        <w:rPr>
          <w:noProof/>
        </w:rPr>
        <w:lastRenderedPageBreak/>
        <w:drawing>
          <wp:inline distT="0" distB="0" distL="114300" distR="114300">
            <wp:extent cx="5268595" cy="2468880"/>
            <wp:effectExtent l="0" t="0" r="8255" b="7620"/>
            <wp:docPr id="13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53"/>
                    <pic:cNvPicPr>
                      <a:picLocks noChangeAspect="1"/>
                    </pic:cNvPicPr>
                  </pic:nvPicPr>
                  <pic:blipFill>
                    <a:blip r:embed="rId120"/>
                    <a:stretch>
                      <a:fillRect/>
                    </a:stretch>
                  </pic:blipFill>
                  <pic:spPr>
                    <a:xfrm>
                      <a:off x="0" y="0"/>
                      <a:ext cx="5268595" cy="2468880"/>
                    </a:xfrm>
                    <a:prstGeom prst="rect">
                      <a:avLst/>
                    </a:prstGeom>
                    <a:noFill/>
                    <a:ln w="9525">
                      <a:noFill/>
                    </a:ln>
                  </pic:spPr>
                </pic:pic>
              </a:graphicData>
            </a:graphic>
          </wp:inline>
        </w:drawing>
      </w:r>
    </w:p>
    <w:p w:rsidR="00B92015" w:rsidRDefault="006A1DA3">
      <w:pPr>
        <w:widowControl/>
        <w:jc w:val="left"/>
      </w:pPr>
      <w:r>
        <w:rPr>
          <w:rFonts w:hint="eastAsia"/>
        </w:rPr>
        <w:t>点击“录入线下成绩”，设置线下权重，可以录入线下的成绩。</w:t>
      </w:r>
    </w:p>
    <w:p w:rsidR="00B92015" w:rsidRDefault="006A1DA3">
      <w:pPr>
        <w:widowControl/>
        <w:jc w:val="left"/>
      </w:pPr>
      <w:r>
        <w:rPr>
          <w:rFonts w:hint="eastAsia"/>
          <w:noProof/>
        </w:rPr>
        <w:drawing>
          <wp:inline distT="0" distB="0" distL="114300" distR="114300">
            <wp:extent cx="5267325" cy="4599305"/>
            <wp:effectExtent l="0" t="0" r="9525" b="10795"/>
            <wp:docPr id="15" name="图片 15" descr="QQ截图2018061119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QQ截图20180611194745"/>
                    <pic:cNvPicPr>
                      <a:picLocks noChangeAspect="1"/>
                    </pic:cNvPicPr>
                  </pic:nvPicPr>
                  <pic:blipFill>
                    <a:blip r:embed="rId121"/>
                    <a:stretch>
                      <a:fillRect/>
                    </a:stretch>
                  </pic:blipFill>
                  <pic:spPr>
                    <a:xfrm>
                      <a:off x="0" y="0"/>
                      <a:ext cx="5267325" cy="4599305"/>
                    </a:xfrm>
                    <a:prstGeom prst="rect">
                      <a:avLst/>
                    </a:prstGeom>
                  </pic:spPr>
                </pic:pic>
              </a:graphicData>
            </a:graphic>
          </wp:inline>
        </w:drawing>
      </w:r>
    </w:p>
    <w:p w:rsidR="00B92015" w:rsidRDefault="006A1DA3">
      <w:pPr>
        <w:widowControl/>
        <w:jc w:val="left"/>
      </w:pPr>
      <w:r>
        <w:rPr>
          <w:rFonts w:hint="eastAsia"/>
        </w:rPr>
        <w:t>可以按照成绩是否合格自动给学生发放课程证书，也可以手动导入学生名单发放。</w:t>
      </w:r>
    </w:p>
    <w:p w:rsidR="00B92015" w:rsidRDefault="006A1DA3">
      <w:pPr>
        <w:adjustRightInd w:val="0"/>
        <w:snapToGrid w:val="0"/>
        <w:spacing w:line="360" w:lineRule="auto"/>
        <w:jc w:val="left"/>
      </w:pPr>
      <w:r>
        <w:rPr>
          <w:rFonts w:hint="eastAsia"/>
          <w:noProof/>
        </w:rPr>
        <w:lastRenderedPageBreak/>
        <w:drawing>
          <wp:inline distT="0" distB="0" distL="114300" distR="114300">
            <wp:extent cx="5273675" cy="3857625"/>
            <wp:effectExtent l="0" t="0" r="3175" b="9525"/>
            <wp:docPr id="17" name="图片 17" descr="QQ截图2018061119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QQ截图20180611195105"/>
                    <pic:cNvPicPr>
                      <a:picLocks noChangeAspect="1"/>
                    </pic:cNvPicPr>
                  </pic:nvPicPr>
                  <pic:blipFill>
                    <a:blip r:embed="rId122"/>
                    <a:stretch>
                      <a:fillRect/>
                    </a:stretch>
                  </pic:blipFill>
                  <pic:spPr>
                    <a:xfrm>
                      <a:off x="0" y="0"/>
                      <a:ext cx="5273675" cy="3857625"/>
                    </a:xfrm>
                    <a:prstGeom prst="rect">
                      <a:avLst/>
                    </a:prstGeom>
                  </pic:spPr>
                </pic:pic>
              </a:graphicData>
            </a:graphic>
          </wp:inline>
        </w:drawing>
      </w:r>
    </w:p>
    <w:p w:rsidR="00B92015" w:rsidRDefault="006A1DA3">
      <w:pPr>
        <w:pStyle w:val="2"/>
      </w:pPr>
      <w:bookmarkStart w:id="57" w:name="_Toc20881"/>
      <w:r>
        <w:rPr>
          <w:rFonts w:hint="eastAsia"/>
        </w:rPr>
        <w:t>7.</w:t>
      </w:r>
      <w:r>
        <w:rPr>
          <w:rFonts w:hint="eastAsia"/>
        </w:rPr>
        <w:t>课程管理</w:t>
      </w:r>
      <w:bookmarkEnd w:id="57"/>
    </w:p>
    <w:p w:rsidR="00B92015" w:rsidRDefault="006A1DA3">
      <w:pPr>
        <w:pStyle w:val="3"/>
      </w:pPr>
      <w:bookmarkStart w:id="58" w:name="_Toc14018"/>
      <w:r>
        <w:rPr>
          <w:rFonts w:hint="eastAsia"/>
        </w:rPr>
        <w:t>7.1</w:t>
      </w:r>
      <w:r>
        <w:rPr>
          <w:rFonts w:hint="eastAsia"/>
        </w:rPr>
        <w:t>学生与班级管理</w:t>
      </w:r>
      <w:bookmarkEnd w:id="58"/>
    </w:p>
    <w:p w:rsidR="00B92015" w:rsidRDefault="006A1DA3">
      <w:r>
        <w:rPr>
          <w:rFonts w:hint="eastAsia"/>
        </w:rPr>
        <w:t xml:space="preserve">　　教师开设一门课程后，需要对上课的学生进行系统的管理。泛雅平台上的学生管理可分为班级管理，学生信息管理，已归档班级的管理以及高级管理四个方面的内容。</w:t>
      </w:r>
    </w:p>
    <w:p w:rsidR="00B92015" w:rsidRDefault="006A1DA3">
      <w:pPr>
        <w:ind w:firstLineChars="200" w:firstLine="480"/>
      </w:pPr>
      <w:r>
        <w:rPr>
          <w:rFonts w:hint="eastAsia"/>
        </w:rPr>
        <w:t>教师首先进入教学空间，点击要管理学生的课程。</w:t>
      </w:r>
    </w:p>
    <w:p w:rsidR="00B92015" w:rsidRDefault="00BF561E">
      <w:r>
        <w:pict>
          <v:shape id="_x0000_s1320" type="#_x0000_t176" style="position:absolute;left:0;text-align:left;margin-left:108.95pt;margin-top:44.9pt;width:90.85pt;height:82.6pt;z-index:-251686400;mso-width-relative:page;mso-height-relative:page" filled="f" strokecolor="red" strokeweight="1.25pt"/>
        </w:pict>
      </w:r>
      <w:r w:rsidR="006A1DA3">
        <w:rPr>
          <w:noProof/>
        </w:rPr>
        <w:drawing>
          <wp:inline distT="0" distB="0" distL="114300" distR="114300">
            <wp:extent cx="5268595" cy="2468880"/>
            <wp:effectExtent l="0" t="0" r="8255" b="7620"/>
            <wp:docPr id="123"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37"/>
                    <pic:cNvPicPr>
                      <a:picLocks noChangeAspect="1"/>
                    </pic:cNvPicPr>
                  </pic:nvPicPr>
                  <pic:blipFill>
                    <a:blip r:embed="rId123"/>
                    <a:stretch>
                      <a:fillRect/>
                    </a:stretch>
                  </pic:blipFill>
                  <pic:spPr>
                    <a:xfrm>
                      <a:off x="0" y="0"/>
                      <a:ext cx="5268595" cy="2468880"/>
                    </a:xfrm>
                    <a:prstGeom prst="rect">
                      <a:avLst/>
                    </a:prstGeom>
                    <a:noFill/>
                    <a:ln w="9525">
                      <a:noFill/>
                    </a:ln>
                  </pic:spPr>
                </pic:pic>
              </a:graphicData>
            </a:graphic>
          </wp:inline>
        </w:drawing>
      </w:r>
    </w:p>
    <w:p w:rsidR="00B92015" w:rsidRDefault="006A1DA3">
      <w:pPr>
        <w:ind w:firstLineChars="200" w:firstLine="480"/>
      </w:pPr>
      <w:r>
        <w:rPr>
          <w:rFonts w:hint="eastAsia"/>
        </w:rPr>
        <w:t>进入课程后，点击右上角功能导航菜单的“管理”选项，进入管理界面。</w:t>
      </w:r>
    </w:p>
    <w:p w:rsidR="00B92015" w:rsidRDefault="00BF561E">
      <w:r>
        <w:lastRenderedPageBreak/>
        <w:pict>
          <v:shape id="_x0000_s1321" type="#_x0000_t176" style="position:absolute;left:0;text-align:left;margin-left:389.65pt;margin-top:6.6pt;width:21.3pt;height:19.1pt;z-index:-251695616;mso-width-relative:page;mso-height-relative:page" filled="f" strokecolor="red" strokeweight="1.25pt"/>
        </w:pict>
      </w:r>
      <w:r w:rsidR="006A1DA3">
        <w:rPr>
          <w:noProof/>
        </w:rPr>
        <w:drawing>
          <wp:inline distT="0" distB="0" distL="114300" distR="114300">
            <wp:extent cx="5267325" cy="255270"/>
            <wp:effectExtent l="0" t="0" r="9525" b="11430"/>
            <wp:docPr id="124"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38"/>
                    <pic:cNvPicPr>
                      <a:picLocks noChangeAspect="1"/>
                    </pic:cNvPicPr>
                  </pic:nvPicPr>
                  <pic:blipFill>
                    <a:blip r:embed="rId124"/>
                    <a:stretch>
                      <a:fillRect/>
                    </a:stretch>
                  </pic:blipFill>
                  <pic:spPr>
                    <a:xfrm>
                      <a:off x="0" y="0"/>
                      <a:ext cx="5267325" cy="255270"/>
                    </a:xfrm>
                    <a:prstGeom prst="rect">
                      <a:avLst/>
                    </a:prstGeom>
                    <a:noFill/>
                    <a:ln w="9525">
                      <a:noFill/>
                    </a:ln>
                  </pic:spPr>
                </pic:pic>
              </a:graphicData>
            </a:graphic>
          </wp:inline>
        </w:drawing>
      </w:r>
    </w:p>
    <w:p w:rsidR="00B92015" w:rsidRDefault="006A1DA3">
      <w:pPr>
        <w:ind w:firstLineChars="200" w:firstLine="480"/>
      </w:pPr>
      <w:r>
        <w:rPr>
          <w:rFonts w:hint="eastAsia"/>
        </w:rPr>
        <w:t>进入管理界面后，在左侧的导航栏内选择“班级管理”，新建班级后可添加学生。</w:t>
      </w:r>
    </w:p>
    <w:p w:rsidR="00B92015" w:rsidRDefault="00BF561E">
      <w:r>
        <w:pict>
          <v:shape id="_x0000_s1323" type="#_x0000_t176" style="position:absolute;left:0;text-align:left;margin-left:47.5pt;margin-top:84.85pt;width:32.75pt;height:11.45pt;z-index:-251705856;mso-width-relative:page;mso-height-relative:page" filled="f" strokecolor="red" strokeweight="1.25pt"/>
        </w:pict>
      </w:r>
      <w:r>
        <w:pict>
          <v:shape id="_x0000_s1322" type="#_x0000_t176" style="position:absolute;left:0;text-align:left;margin-left:309.75pt;margin-top:49.25pt;width:27.85pt;height:19.1pt;z-index:-251699712;mso-width-relative:page;mso-height-relative:page" filled="f" strokecolor="red" strokeweight="1.25pt"/>
        </w:pict>
      </w:r>
      <w:r w:rsidR="006A1DA3">
        <w:rPr>
          <w:noProof/>
        </w:rPr>
        <w:drawing>
          <wp:inline distT="0" distB="0" distL="114300" distR="114300">
            <wp:extent cx="5268595" cy="2218055"/>
            <wp:effectExtent l="0" t="0" r="8255" b="10795"/>
            <wp:docPr id="125"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39"/>
                    <pic:cNvPicPr>
                      <a:picLocks noChangeAspect="1"/>
                    </pic:cNvPicPr>
                  </pic:nvPicPr>
                  <pic:blipFill>
                    <a:blip r:embed="rId125"/>
                    <a:srcRect b="10159"/>
                    <a:stretch>
                      <a:fillRect/>
                    </a:stretch>
                  </pic:blipFill>
                  <pic:spPr>
                    <a:xfrm>
                      <a:off x="0" y="0"/>
                      <a:ext cx="5268595" cy="2218055"/>
                    </a:xfrm>
                    <a:prstGeom prst="rect">
                      <a:avLst/>
                    </a:prstGeom>
                    <a:noFill/>
                    <a:ln w="9525">
                      <a:noFill/>
                    </a:ln>
                  </pic:spPr>
                </pic:pic>
              </a:graphicData>
            </a:graphic>
          </wp:inline>
        </w:drawing>
      </w:r>
    </w:p>
    <w:p w:rsidR="00B92015" w:rsidRDefault="006A1DA3">
      <w:pPr>
        <w:ind w:firstLineChars="200" w:firstLine="480"/>
        <w:jc w:val="left"/>
      </w:pPr>
      <w:r>
        <w:rPr>
          <w:rFonts w:hint="eastAsia"/>
        </w:rPr>
        <w:t>老师可自主添加学生，点击“手动添加”按钮，即可通过输入学生姓名和账号等信息添加学生进入班级。也可以从点击从库中选择，在数据库中通过院系，专业等信息进行学生的筛选或者是下载模板批量导入学生。</w:t>
      </w:r>
    </w:p>
    <w:p w:rsidR="00B92015" w:rsidRDefault="006A1DA3">
      <w:r>
        <w:rPr>
          <w:noProof/>
        </w:rPr>
        <w:drawing>
          <wp:inline distT="0" distB="0" distL="114300" distR="114300">
            <wp:extent cx="5272405" cy="2270125"/>
            <wp:effectExtent l="0" t="0" r="4445" b="15875"/>
            <wp:docPr id="126"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40"/>
                    <pic:cNvPicPr>
                      <a:picLocks noChangeAspect="1"/>
                    </pic:cNvPicPr>
                  </pic:nvPicPr>
                  <pic:blipFill>
                    <a:blip r:embed="rId126"/>
                    <a:stretch>
                      <a:fillRect/>
                    </a:stretch>
                  </pic:blipFill>
                  <pic:spPr>
                    <a:xfrm>
                      <a:off x="0" y="0"/>
                      <a:ext cx="5272405" cy="2270125"/>
                    </a:xfrm>
                    <a:prstGeom prst="rect">
                      <a:avLst/>
                    </a:prstGeom>
                    <a:noFill/>
                    <a:ln w="9525">
                      <a:noFill/>
                    </a:ln>
                  </pic:spPr>
                </pic:pic>
              </a:graphicData>
            </a:graphic>
          </wp:inline>
        </w:drawing>
      </w:r>
    </w:p>
    <w:p w:rsidR="00B92015" w:rsidRDefault="00B92015"/>
    <w:p w:rsidR="00B92015" w:rsidRDefault="006A1DA3">
      <w:pPr>
        <w:jc w:val="left"/>
      </w:pPr>
      <w:r>
        <w:rPr>
          <w:rFonts w:hint="eastAsia"/>
        </w:rPr>
        <w:t>删除学生：</w:t>
      </w:r>
    </w:p>
    <w:p w:rsidR="00B92015" w:rsidRDefault="006A1DA3">
      <w:pPr>
        <w:ind w:firstLineChars="200" w:firstLine="480"/>
        <w:jc w:val="left"/>
      </w:pPr>
      <w:r>
        <w:rPr>
          <w:rFonts w:hint="eastAsia"/>
        </w:rPr>
        <w:t>如错误添加学生，可点击学生右侧移除按钮直接移除。</w:t>
      </w:r>
    </w:p>
    <w:p w:rsidR="00B92015" w:rsidRDefault="006A1DA3">
      <w:pPr>
        <w:ind w:firstLineChars="200" w:firstLine="480"/>
        <w:jc w:val="left"/>
      </w:pPr>
      <w:r>
        <w:rPr>
          <w:rFonts w:hint="eastAsia"/>
        </w:rPr>
        <w:t>注意：学生移除后学习记录保留</w:t>
      </w:r>
      <w:r>
        <w:rPr>
          <w:rFonts w:hint="eastAsia"/>
        </w:rPr>
        <w:t>24</w:t>
      </w:r>
      <w:r>
        <w:rPr>
          <w:rFonts w:hint="eastAsia"/>
        </w:rPr>
        <w:t>小时（即</w:t>
      </w:r>
      <w:r>
        <w:rPr>
          <w:rFonts w:hint="eastAsia"/>
        </w:rPr>
        <w:t>24</w:t>
      </w:r>
      <w:r>
        <w:rPr>
          <w:rFonts w:hint="eastAsia"/>
        </w:rPr>
        <w:t>小时内重新将学生添加到原班级内学习记录不丢失），</w:t>
      </w:r>
      <w:r>
        <w:rPr>
          <w:rFonts w:hint="eastAsia"/>
        </w:rPr>
        <w:t>24</w:t>
      </w:r>
      <w:r>
        <w:rPr>
          <w:rFonts w:hint="eastAsia"/>
        </w:rPr>
        <w:t>小时后彻底删除不可恢复，请认真核对信息后再操作。</w:t>
      </w:r>
    </w:p>
    <w:p w:rsidR="00B92015" w:rsidRDefault="00BF561E">
      <w:pPr>
        <w:jc w:val="left"/>
      </w:pPr>
      <w:r>
        <w:lastRenderedPageBreak/>
        <w:pict>
          <v:shape id="_x0000_s1325" type="#_x0000_t176" style="position:absolute;margin-left:376.3pt;margin-top:65.05pt;width:22.4pt;height:13.1pt;z-index:251713024;mso-width-relative:page;mso-height-relative:page" filled="f" strokecolor="red" strokeweight="1.25pt"/>
        </w:pict>
      </w:r>
      <w:r>
        <w:pict>
          <v:shape id="_x0000_s1324" type="#_x0000_t176" style="position:absolute;margin-left:371.35pt;margin-top:23.45pt;width:39.4pt;height:20.25pt;z-index:251712000;mso-width-relative:page;mso-height-relative:page" filled="f" strokecolor="red" strokeweight="1.25pt"/>
        </w:pict>
      </w:r>
      <w:r w:rsidR="006A1DA3">
        <w:rPr>
          <w:noProof/>
        </w:rPr>
        <w:drawing>
          <wp:inline distT="0" distB="0" distL="114300" distR="114300">
            <wp:extent cx="5266690" cy="2173605"/>
            <wp:effectExtent l="0" t="0" r="10160" b="17145"/>
            <wp:docPr id="9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7"/>
                    <pic:cNvPicPr>
                      <a:picLocks noChangeAspect="1"/>
                    </pic:cNvPicPr>
                  </pic:nvPicPr>
                  <pic:blipFill>
                    <a:blip r:embed="rId127"/>
                    <a:stretch>
                      <a:fillRect/>
                    </a:stretch>
                  </pic:blipFill>
                  <pic:spPr>
                    <a:xfrm>
                      <a:off x="0" y="0"/>
                      <a:ext cx="5266690" cy="2173605"/>
                    </a:xfrm>
                    <a:prstGeom prst="rect">
                      <a:avLst/>
                    </a:prstGeom>
                    <a:noFill/>
                    <a:ln w="9525">
                      <a:noFill/>
                    </a:ln>
                  </pic:spPr>
                </pic:pic>
              </a:graphicData>
            </a:graphic>
          </wp:inline>
        </w:drawing>
      </w:r>
    </w:p>
    <w:p w:rsidR="00B92015" w:rsidRDefault="006A1DA3">
      <w:pPr>
        <w:jc w:val="left"/>
      </w:pPr>
      <w:r>
        <w:rPr>
          <w:rFonts w:hint="eastAsia"/>
        </w:rPr>
        <w:t>导出学生名册：</w:t>
      </w:r>
    </w:p>
    <w:p w:rsidR="00B92015" w:rsidRDefault="006A1DA3">
      <w:pPr>
        <w:ind w:firstLineChars="200" w:firstLine="480"/>
        <w:jc w:val="left"/>
      </w:pPr>
      <w:r>
        <w:rPr>
          <w:rFonts w:hint="eastAsia"/>
        </w:rPr>
        <w:t>教师完成名单的编辑后，可在名单右上角“导出名单”，下载</w:t>
      </w:r>
      <w:r>
        <w:rPr>
          <w:rFonts w:hint="eastAsia"/>
        </w:rPr>
        <w:t>EXCEL</w:t>
      </w:r>
      <w:r>
        <w:rPr>
          <w:rFonts w:hint="eastAsia"/>
        </w:rPr>
        <w:t>格式的学生名册。</w:t>
      </w:r>
    </w:p>
    <w:p w:rsidR="00B92015" w:rsidRDefault="00B92015">
      <w:pPr>
        <w:jc w:val="left"/>
      </w:pPr>
    </w:p>
    <w:p w:rsidR="00B92015" w:rsidRDefault="006A1DA3">
      <w:pPr>
        <w:jc w:val="left"/>
      </w:pPr>
      <w:r>
        <w:rPr>
          <w:rFonts w:hint="eastAsia"/>
        </w:rPr>
        <w:t>7.1.3</w:t>
      </w:r>
      <w:r>
        <w:rPr>
          <w:rFonts w:hint="eastAsia"/>
        </w:rPr>
        <w:t>归档班级的管理</w:t>
      </w:r>
    </w:p>
    <w:p w:rsidR="00B92015" w:rsidRDefault="00BF561E">
      <w:pPr>
        <w:jc w:val="left"/>
      </w:pPr>
      <w:r>
        <w:pict>
          <v:shape id="_x0000_s1326" type="#_x0000_t176" style="position:absolute;margin-left:131pt;margin-top:257.6pt;width:24.65pt;height:10.4pt;z-index:251714048;mso-width-relative:page;mso-height-relative:page" filled="f" strokecolor="red" strokeweight="1.25pt"/>
        </w:pict>
      </w:r>
      <w:r w:rsidR="006A1DA3">
        <w:rPr>
          <w:rFonts w:hint="eastAsia"/>
        </w:rPr>
        <w:t>在班级设置最下方，可以归档班级。</w:t>
      </w:r>
      <w:r w:rsidR="006A1DA3">
        <w:rPr>
          <w:noProof/>
        </w:rPr>
        <w:drawing>
          <wp:inline distT="0" distB="0" distL="114300" distR="114300">
            <wp:extent cx="5267325" cy="3185160"/>
            <wp:effectExtent l="0" t="0" r="9525" b="15240"/>
            <wp:docPr id="9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8"/>
                    <pic:cNvPicPr>
                      <a:picLocks noChangeAspect="1"/>
                    </pic:cNvPicPr>
                  </pic:nvPicPr>
                  <pic:blipFill>
                    <a:blip r:embed="rId128"/>
                    <a:srcRect b="18505"/>
                    <a:stretch>
                      <a:fillRect/>
                    </a:stretch>
                  </pic:blipFill>
                  <pic:spPr>
                    <a:xfrm>
                      <a:off x="0" y="0"/>
                      <a:ext cx="5267325" cy="3185160"/>
                    </a:xfrm>
                    <a:prstGeom prst="rect">
                      <a:avLst/>
                    </a:prstGeom>
                    <a:noFill/>
                    <a:ln w="9525">
                      <a:noFill/>
                    </a:ln>
                  </pic:spPr>
                </pic:pic>
              </a:graphicData>
            </a:graphic>
          </wp:inline>
        </w:drawing>
      </w:r>
    </w:p>
    <w:p w:rsidR="00B92015" w:rsidRDefault="006A1DA3">
      <w:pPr>
        <w:ind w:firstLineChars="200" w:firstLine="480"/>
        <w:jc w:val="left"/>
      </w:pPr>
      <w:r>
        <w:rPr>
          <w:rFonts w:hint="eastAsia"/>
        </w:rPr>
        <w:t>对已归档的班级，可以选择取消归档，班级即被还原到学生管理界面，可以继续进行设置。也可以将不再需要的班级移除。</w:t>
      </w:r>
    </w:p>
    <w:p w:rsidR="00B92015" w:rsidRDefault="00BF561E">
      <w:pPr>
        <w:ind w:firstLineChars="200" w:firstLine="480"/>
        <w:jc w:val="left"/>
      </w:pPr>
      <w:r>
        <w:lastRenderedPageBreak/>
        <w:pict>
          <v:shape id="_x0000_s1327" type="#_x0000_t176" style="position:absolute;left:0;text-align:left;margin-left:365.9pt;margin-top:40.35pt;width:26.8pt;height:12.6pt;z-index:251715072;mso-width-relative:page;mso-height-relative:page" filled="f" strokecolor="red" strokeweight="1.25pt"/>
        </w:pict>
      </w:r>
      <w:r w:rsidR="006A1DA3">
        <w:rPr>
          <w:noProof/>
        </w:rPr>
        <w:drawing>
          <wp:inline distT="0" distB="0" distL="114300" distR="114300">
            <wp:extent cx="5267325" cy="2463800"/>
            <wp:effectExtent l="0" t="0" r="9525" b="12700"/>
            <wp:docPr id="10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39"/>
                    <pic:cNvPicPr>
                      <a:picLocks noChangeAspect="1"/>
                    </pic:cNvPicPr>
                  </pic:nvPicPr>
                  <pic:blipFill>
                    <a:blip r:embed="rId129"/>
                    <a:stretch>
                      <a:fillRect/>
                    </a:stretch>
                  </pic:blipFill>
                  <pic:spPr>
                    <a:xfrm>
                      <a:off x="0" y="0"/>
                      <a:ext cx="5267325" cy="2463800"/>
                    </a:xfrm>
                    <a:prstGeom prst="rect">
                      <a:avLst/>
                    </a:prstGeom>
                    <a:noFill/>
                    <a:ln w="9525">
                      <a:noFill/>
                    </a:ln>
                  </pic:spPr>
                </pic:pic>
              </a:graphicData>
            </a:graphic>
          </wp:inline>
        </w:drawing>
      </w:r>
    </w:p>
    <w:p w:rsidR="00B92015" w:rsidRDefault="00B92015">
      <w:pPr>
        <w:jc w:val="center"/>
      </w:pPr>
    </w:p>
    <w:p w:rsidR="00B92015" w:rsidRDefault="006A1DA3">
      <w:pPr>
        <w:jc w:val="left"/>
      </w:pPr>
      <w:r>
        <w:rPr>
          <w:rFonts w:hint="eastAsia"/>
        </w:rPr>
        <w:t>7.1.4</w:t>
      </w:r>
      <w:r>
        <w:rPr>
          <w:rFonts w:hint="eastAsia"/>
        </w:rPr>
        <w:t>班级设置</w:t>
      </w:r>
    </w:p>
    <w:p w:rsidR="00B92015" w:rsidRDefault="006A1DA3">
      <w:pPr>
        <w:ind w:firstLineChars="200" w:firstLine="480"/>
        <w:jc w:val="left"/>
      </w:pPr>
      <w:r>
        <w:rPr>
          <w:rFonts w:hint="eastAsia"/>
        </w:rPr>
        <w:t>点击“班级设置”，可进行开放报名设置，章节开放设置，答疑设置等高级设置的选择。</w:t>
      </w:r>
    </w:p>
    <w:p w:rsidR="00B92015" w:rsidRDefault="006A1DA3">
      <w:pPr>
        <w:jc w:val="center"/>
      </w:pPr>
      <w:r>
        <w:rPr>
          <w:noProof/>
        </w:rPr>
        <w:drawing>
          <wp:inline distT="0" distB="0" distL="114300" distR="114300">
            <wp:extent cx="5267325" cy="3185160"/>
            <wp:effectExtent l="0" t="0" r="9525" b="15240"/>
            <wp:docPr id="10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8"/>
                    <pic:cNvPicPr>
                      <a:picLocks noChangeAspect="1"/>
                    </pic:cNvPicPr>
                  </pic:nvPicPr>
                  <pic:blipFill>
                    <a:blip r:embed="rId128"/>
                    <a:srcRect b="18505"/>
                    <a:stretch>
                      <a:fillRect/>
                    </a:stretch>
                  </pic:blipFill>
                  <pic:spPr>
                    <a:xfrm>
                      <a:off x="0" y="0"/>
                      <a:ext cx="5267325" cy="3185160"/>
                    </a:xfrm>
                    <a:prstGeom prst="rect">
                      <a:avLst/>
                    </a:prstGeom>
                    <a:noFill/>
                    <a:ln w="9525">
                      <a:noFill/>
                    </a:ln>
                  </pic:spPr>
                </pic:pic>
              </a:graphicData>
            </a:graphic>
          </wp:inline>
        </w:drawing>
      </w:r>
    </w:p>
    <w:p w:rsidR="00B92015" w:rsidRDefault="006A1DA3">
      <w:pPr>
        <w:jc w:val="left"/>
      </w:pPr>
      <w:r>
        <w:rPr>
          <w:rFonts w:hint="eastAsia"/>
        </w:rPr>
        <w:t>公共班级：将班级勾选“公共班级”，从而整个团队的教师可以共同管理该班级。</w:t>
      </w:r>
    </w:p>
    <w:p w:rsidR="00B92015" w:rsidRDefault="006A1DA3">
      <w:pPr>
        <w:jc w:val="left"/>
      </w:pPr>
      <w:r>
        <w:rPr>
          <w:rFonts w:hint="eastAsia"/>
        </w:rPr>
        <w:t>允许学生退课：教师也可选择是否允许学生退课。</w:t>
      </w:r>
    </w:p>
    <w:p w:rsidR="00B92015" w:rsidRDefault="006A1DA3">
      <w:r>
        <w:rPr>
          <w:rFonts w:hint="eastAsia"/>
        </w:rPr>
        <w:t>开启复习模式：学生能学习，但不能完成任务点，不会产生统计数据。</w:t>
      </w:r>
    </w:p>
    <w:p w:rsidR="00B92015" w:rsidRDefault="006A1DA3">
      <w:r>
        <w:rPr>
          <w:rFonts w:hint="eastAsia"/>
        </w:rPr>
        <w:t>显示第三方答疑：教师选择勾选使用第三方答疑，课程会出现答疑模块，学生在点击“答疑”时会弹出一个第三方的窗口，由第三方进行答疑，更方便地解决学生在学习时遇到的各类问题。</w:t>
      </w:r>
    </w:p>
    <w:p w:rsidR="00B92015" w:rsidRDefault="006A1DA3">
      <w:pPr>
        <w:jc w:val="left"/>
      </w:pPr>
      <w:r>
        <w:rPr>
          <w:rFonts w:hint="eastAsia"/>
        </w:rPr>
        <w:t>开放报名设置：“关闭报名”即不开放该课程，学生无法自主报名。选择“本校开放”则只有本校学生可以报名该课程。选择“全网开放”即平台内所有学生都可以报名该课程。</w:t>
      </w:r>
    </w:p>
    <w:p w:rsidR="00B92015" w:rsidRDefault="006A1DA3">
      <w:pPr>
        <w:jc w:val="left"/>
      </w:pPr>
      <w:r>
        <w:rPr>
          <w:rFonts w:hint="eastAsia"/>
        </w:rPr>
        <w:t>章节开放设置：即教师可以选择课程章节对学生全部开放，全部关闭，或闯关式</w:t>
      </w:r>
      <w:r>
        <w:rPr>
          <w:rFonts w:hint="eastAsia"/>
        </w:rPr>
        <w:lastRenderedPageBreak/>
        <w:t>开放（即通过闯关式的模式，保证学生可以一步一步切实地完成课程的学习）。</w:t>
      </w:r>
    </w:p>
    <w:p w:rsidR="00B92015" w:rsidRDefault="006A1DA3">
      <w:r>
        <w:rPr>
          <w:rFonts w:hint="eastAsia"/>
        </w:rPr>
        <w:t>班级开放时间设置：即教师可选择开课和结课的时间。</w:t>
      </w:r>
    </w:p>
    <w:p w:rsidR="00B92015" w:rsidRDefault="006A1DA3">
      <w:pPr>
        <w:pStyle w:val="3"/>
      </w:pPr>
      <w:bookmarkStart w:id="59" w:name="_Toc1058"/>
      <w:r>
        <w:rPr>
          <w:rFonts w:hint="eastAsia"/>
        </w:rPr>
        <w:t>7.2</w:t>
      </w:r>
      <w:r>
        <w:rPr>
          <w:rFonts w:hint="eastAsia"/>
        </w:rPr>
        <w:t>教师团队与助教管理</w:t>
      </w:r>
      <w:bookmarkEnd w:id="59"/>
    </w:p>
    <w:p w:rsidR="00B92015" w:rsidRDefault="006A1DA3">
      <w:pPr>
        <w:ind w:firstLineChars="200" w:firstLine="480"/>
      </w:pPr>
      <w:r>
        <w:rPr>
          <w:rFonts w:hint="eastAsia"/>
        </w:rPr>
        <w:t>泛雅平台允许教师之间形成团队，共同建设课程。点击左侧标题栏“教师团队”，即可进入教师团队设置。点击“添加教师”，即可进行添加。</w:t>
      </w:r>
    </w:p>
    <w:p w:rsidR="00B92015" w:rsidRDefault="006A1DA3">
      <w:r>
        <w:rPr>
          <w:noProof/>
        </w:rPr>
        <w:drawing>
          <wp:inline distT="0" distB="0" distL="114300" distR="114300">
            <wp:extent cx="5267325" cy="1720215"/>
            <wp:effectExtent l="0" t="0" r="9525" b="13335"/>
            <wp:docPr id="10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0"/>
                    <pic:cNvPicPr>
                      <a:picLocks noChangeAspect="1"/>
                    </pic:cNvPicPr>
                  </pic:nvPicPr>
                  <pic:blipFill>
                    <a:blip r:embed="rId130"/>
                    <a:srcRect b="30180"/>
                    <a:stretch>
                      <a:fillRect/>
                    </a:stretch>
                  </pic:blipFill>
                  <pic:spPr>
                    <a:xfrm>
                      <a:off x="0" y="0"/>
                      <a:ext cx="5267325" cy="1720215"/>
                    </a:xfrm>
                    <a:prstGeom prst="rect">
                      <a:avLst/>
                    </a:prstGeom>
                    <a:noFill/>
                    <a:ln w="9525">
                      <a:noFill/>
                    </a:ln>
                  </pic:spPr>
                </pic:pic>
              </a:graphicData>
            </a:graphic>
          </wp:inline>
        </w:drawing>
      </w:r>
    </w:p>
    <w:p w:rsidR="00B92015" w:rsidRDefault="006A1DA3">
      <w:pPr>
        <w:ind w:firstLineChars="200" w:firstLine="480"/>
      </w:pPr>
      <w:r>
        <w:rPr>
          <w:rFonts w:hint="eastAsia"/>
        </w:rPr>
        <w:t>泛雅平台建立课程允许教师在课程中加入助教。点击“添加助教”，即可进行添加。</w:t>
      </w:r>
    </w:p>
    <w:p w:rsidR="00B92015" w:rsidRDefault="006A1DA3">
      <w:r>
        <w:rPr>
          <w:noProof/>
        </w:rPr>
        <w:drawing>
          <wp:inline distT="0" distB="0" distL="114300" distR="114300">
            <wp:extent cx="5267325" cy="1733550"/>
            <wp:effectExtent l="0" t="0" r="9525" b="0"/>
            <wp:docPr id="10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1"/>
                    <pic:cNvPicPr>
                      <a:picLocks noChangeAspect="1"/>
                    </pic:cNvPicPr>
                  </pic:nvPicPr>
                  <pic:blipFill>
                    <a:blip r:embed="rId131"/>
                    <a:srcRect b="29639"/>
                    <a:stretch>
                      <a:fillRect/>
                    </a:stretch>
                  </pic:blipFill>
                  <pic:spPr>
                    <a:xfrm>
                      <a:off x="0" y="0"/>
                      <a:ext cx="5267325" cy="1733550"/>
                    </a:xfrm>
                    <a:prstGeom prst="rect">
                      <a:avLst/>
                    </a:prstGeom>
                    <a:noFill/>
                    <a:ln w="9525">
                      <a:noFill/>
                    </a:ln>
                  </pic:spPr>
                </pic:pic>
              </a:graphicData>
            </a:graphic>
          </wp:inline>
        </w:drawing>
      </w:r>
    </w:p>
    <w:p w:rsidR="00B92015" w:rsidRDefault="006A1DA3">
      <w:r>
        <w:rPr>
          <w:rFonts w:hint="eastAsia"/>
        </w:rPr>
        <w:t xml:space="preserve">7.3 </w:t>
      </w:r>
      <w:r>
        <w:rPr>
          <w:rFonts w:hint="eastAsia"/>
        </w:rPr>
        <w:t>课程管理</w:t>
      </w:r>
    </w:p>
    <w:p w:rsidR="00B92015" w:rsidRDefault="006A1DA3">
      <w:pPr>
        <w:ind w:firstLine="480"/>
      </w:pPr>
      <w:r>
        <w:rPr>
          <w:rFonts w:hint="eastAsia"/>
        </w:rPr>
        <w:t xml:space="preserve">7.3.1 </w:t>
      </w:r>
      <w:r>
        <w:rPr>
          <w:rFonts w:hint="eastAsia"/>
        </w:rPr>
        <w:t>学生端设置：学生课程导航栏，取消勾选某模块，学生端则不会显示。</w:t>
      </w:r>
    </w:p>
    <w:p w:rsidR="00B92015" w:rsidRDefault="006A1DA3">
      <w:r>
        <w:rPr>
          <w:noProof/>
        </w:rPr>
        <w:drawing>
          <wp:inline distT="0" distB="0" distL="114300" distR="114300">
            <wp:extent cx="5267325" cy="2463800"/>
            <wp:effectExtent l="0" t="0" r="9525" b="12700"/>
            <wp:docPr id="11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2"/>
                    <pic:cNvPicPr>
                      <a:picLocks noChangeAspect="1"/>
                    </pic:cNvPicPr>
                  </pic:nvPicPr>
                  <pic:blipFill>
                    <a:blip r:embed="rId132"/>
                    <a:stretch>
                      <a:fillRect/>
                    </a:stretch>
                  </pic:blipFill>
                  <pic:spPr>
                    <a:xfrm>
                      <a:off x="0" y="0"/>
                      <a:ext cx="5267325" cy="2463800"/>
                    </a:xfrm>
                    <a:prstGeom prst="rect">
                      <a:avLst/>
                    </a:prstGeom>
                    <a:noFill/>
                    <a:ln w="9525">
                      <a:noFill/>
                    </a:ln>
                  </pic:spPr>
                </pic:pic>
              </a:graphicData>
            </a:graphic>
          </wp:inline>
        </w:drawing>
      </w:r>
    </w:p>
    <w:p w:rsidR="00B92015" w:rsidRDefault="006A1DA3">
      <w:r>
        <w:rPr>
          <w:rFonts w:hint="eastAsia"/>
        </w:rPr>
        <w:t>允许自测：学生端考试模块下，相应出现“我的自测”项</w:t>
      </w:r>
    </w:p>
    <w:p w:rsidR="00B92015" w:rsidRDefault="006A1DA3">
      <w:pPr>
        <w:jc w:val="left"/>
      </w:pPr>
      <w:r>
        <w:rPr>
          <w:noProof/>
        </w:rPr>
        <w:lastRenderedPageBreak/>
        <w:drawing>
          <wp:inline distT="0" distB="0" distL="114300" distR="114300">
            <wp:extent cx="3256915" cy="2124075"/>
            <wp:effectExtent l="0" t="0" r="635" b="9525"/>
            <wp:docPr id="13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8"/>
                    <pic:cNvPicPr>
                      <a:picLocks noChangeAspect="1"/>
                    </pic:cNvPicPr>
                  </pic:nvPicPr>
                  <pic:blipFill>
                    <a:blip r:embed="rId133"/>
                    <a:stretch>
                      <a:fillRect/>
                    </a:stretch>
                  </pic:blipFill>
                  <pic:spPr>
                    <a:xfrm>
                      <a:off x="0" y="0"/>
                      <a:ext cx="3256915" cy="2124075"/>
                    </a:xfrm>
                    <a:prstGeom prst="rect">
                      <a:avLst/>
                    </a:prstGeom>
                    <a:noFill/>
                    <a:ln w="9525">
                      <a:noFill/>
                    </a:ln>
                  </pic:spPr>
                </pic:pic>
              </a:graphicData>
            </a:graphic>
          </wp:inline>
        </w:drawing>
      </w:r>
    </w:p>
    <w:p w:rsidR="00B92015" w:rsidRDefault="006A1DA3">
      <w:r>
        <w:rPr>
          <w:rFonts w:hint="eastAsia"/>
        </w:rPr>
        <w:t xml:space="preserve">7.3.2 </w:t>
      </w:r>
      <w:r>
        <w:rPr>
          <w:rFonts w:hint="eastAsia"/>
        </w:rPr>
        <w:t>课程门户设置</w:t>
      </w:r>
    </w:p>
    <w:p w:rsidR="00B92015" w:rsidRDefault="006A1DA3">
      <w:r>
        <w:rPr>
          <w:rFonts w:hint="eastAsia"/>
        </w:rPr>
        <w:t>课程试读设置：可设置试读模式。</w:t>
      </w:r>
    </w:p>
    <w:p w:rsidR="00B92015" w:rsidRDefault="006A1DA3">
      <w:r>
        <w:rPr>
          <w:rFonts w:hint="eastAsia"/>
        </w:rPr>
        <w:t>课程复用：可选择“克隆课程”或“映射课程”</w:t>
      </w:r>
    </w:p>
    <w:p w:rsidR="00B92015" w:rsidRDefault="00B92015"/>
    <w:p w:rsidR="00B92015" w:rsidRDefault="00B92015">
      <w:pPr>
        <w:jc w:val="left"/>
      </w:pPr>
    </w:p>
    <w:p w:rsidR="00B92015" w:rsidRDefault="00B92015"/>
    <w:p w:rsidR="00B92015" w:rsidRDefault="00B92015"/>
    <w:p w:rsidR="00B92015" w:rsidRDefault="006A1DA3">
      <w:pPr>
        <w:pStyle w:val="1"/>
        <w:adjustRightInd w:val="0"/>
        <w:snapToGrid w:val="0"/>
        <w:spacing w:before="0" w:after="0" w:line="360" w:lineRule="auto"/>
      </w:pPr>
      <w:bookmarkStart w:id="60" w:name="_Toc24660"/>
      <w:r>
        <w:rPr>
          <w:rFonts w:hint="eastAsia"/>
        </w:rPr>
        <w:lastRenderedPageBreak/>
        <w:t>四、教学门户</w:t>
      </w:r>
      <w:bookmarkEnd w:id="60"/>
    </w:p>
    <w:p w:rsidR="00B92015" w:rsidRDefault="006A1DA3">
      <w:pPr>
        <w:pStyle w:val="2"/>
        <w:adjustRightInd w:val="0"/>
        <w:snapToGrid w:val="0"/>
        <w:spacing w:before="0" w:after="0" w:line="360" w:lineRule="auto"/>
      </w:pPr>
      <w:bookmarkStart w:id="61" w:name="_Toc3389"/>
      <w:r>
        <w:t>1.</w:t>
      </w:r>
      <w:r>
        <w:rPr>
          <w:rFonts w:hint="eastAsia"/>
        </w:rPr>
        <w:t>首页介绍</w:t>
      </w:r>
      <w:bookmarkEnd w:id="61"/>
      <w:r>
        <w:t xml:space="preserve"> </w:t>
      </w:r>
    </w:p>
    <w:p w:rsidR="00B92015" w:rsidRDefault="006A1DA3">
      <w:pPr>
        <w:adjustRightInd w:val="0"/>
        <w:snapToGrid w:val="0"/>
        <w:spacing w:line="360" w:lineRule="auto"/>
      </w:pPr>
      <w:r>
        <w:rPr>
          <w:rFonts w:hint="eastAsia"/>
        </w:rPr>
        <w:t>公告通知、图片新闻、友情链接是门户基本功能。</w:t>
      </w:r>
    </w:p>
    <w:p w:rsidR="00B92015" w:rsidRDefault="006A1DA3">
      <w:pPr>
        <w:adjustRightInd w:val="0"/>
        <w:snapToGrid w:val="0"/>
        <w:spacing w:line="360" w:lineRule="auto"/>
      </w:pPr>
      <w:r>
        <w:rPr>
          <w:rFonts w:hint="eastAsia"/>
        </w:rPr>
        <w:t>课程泛雅的门户首页综合表现了产品的特色：</w:t>
      </w:r>
    </w:p>
    <w:p w:rsidR="00B92015" w:rsidRDefault="006A1DA3">
      <w:pPr>
        <w:adjustRightInd w:val="0"/>
        <w:snapToGrid w:val="0"/>
        <w:spacing w:line="360" w:lineRule="auto"/>
      </w:pPr>
      <w:r>
        <w:rPr>
          <w:rFonts w:hint="eastAsia"/>
        </w:rPr>
        <w:t>（</w:t>
      </w:r>
      <w:r>
        <w:rPr>
          <w:rFonts w:hint="eastAsia"/>
        </w:rPr>
        <w:t>1</w:t>
      </w:r>
      <w:r>
        <w:rPr>
          <w:rFonts w:hint="eastAsia"/>
        </w:rPr>
        <w:t>）热门资料体现了泛雅的资源核心</w:t>
      </w:r>
    </w:p>
    <w:p w:rsidR="00B92015" w:rsidRDefault="006A1DA3">
      <w:pPr>
        <w:adjustRightInd w:val="0"/>
        <w:snapToGrid w:val="0"/>
        <w:spacing w:line="360" w:lineRule="auto"/>
      </w:pPr>
      <w:r>
        <w:rPr>
          <w:rFonts w:hint="eastAsia"/>
        </w:rPr>
        <w:t>（</w:t>
      </w:r>
      <w:r>
        <w:rPr>
          <w:rFonts w:hint="eastAsia"/>
        </w:rPr>
        <w:t>2</w:t>
      </w:r>
      <w:r>
        <w:rPr>
          <w:rFonts w:hint="eastAsia"/>
        </w:rPr>
        <w:t>）优秀教师、优秀学生则体现了学习空间的使用热度</w:t>
      </w:r>
    </w:p>
    <w:p w:rsidR="00B92015" w:rsidRDefault="006A1DA3">
      <w:pPr>
        <w:adjustRightInd w:val="0"/>
        <w:snapToGrid w:val="0"/>
        <w:spacing w:line="360" w:lineRule="auto"/>
        <w:ind w:firstLineChars="200" w:firstLine="480"/>
      </w:pPr>
      <w:r>
        <w:rPr>
          <w:rFonts w:hint="eastAsia"/>
        </w:rPr>
        <w:t>下图为门户首页界面：</w:t>
      </w:r>
    </w:p>
    <w:p w:rsidR="00B92015" w:rsidRDefault="006A1DA3">
      <w:pPr>
        <w:adjustRightInd w:val="0"/>
        <w:snapToGrid w:val="0"/>
        <w:spacing w:line="360" w:lineRule="auto"/>
      </w:pPr>
      <w:r>
        <w:rPr>
          <w:noProof/>
        </w:rPr>
        <w:lastRenderedPageBreak/>
        <w:drawing>
          <wp:inline distT="0" distB="0" distL="114300" distR="114300">
            <wp:extent cx="5267325" cy="11741785"/>
            <wp:effectExtent l="0" t="0" r="9525" b="12065"/>
            <wp:docPr id="13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51"/>
                    <pic:cNvPicPr>
                      <a:picLocks noChangeAspect="1"/>
                    </pic:cNvPicPr>
                  </pic:nvPicPr>
                  <pic:blipFill>
                    <a:blip r:embed="rId134"/>
                    <a:stretch>
                      <a:fillRect/>
                    </a:stretch>
                  </pic:blipFill>
                  <pic:spPr>
                    <a:xfrm>
                      <a:off x="0" y="0"/>
                      <a:ext cx="5267325" cy="11741785"/>
                    </a:xfrm>
                    <a:prstGeom prst="rect">
                      <a:avLst/>
                    </a:prstGeom>
                    <a:noFill/>
                    <a:ln w="9525">
                      <a:noFill/>
                    </a:ln>
                  </pic:spPr>
                </pic:pic>
              </a:graphicData>
            </a:graphic>
          </wp:inline>
        </w:drawing>
      </w:r>
      <w:r>
        <w:rPr>
          <w:noProof/>
        </w:rPr>
        <w:lastRenderedPageBreak/>
        <w:drawing>
          <wp:inline distT="0" distB="0" distL="114300" distR="114300">
            <wp:extent cx="5268595" cy="2468880"/>
            <wp:effectExtent l="0" t="0" r="8255" b="7620"/>
            <wp:docPr id="13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52"/>
                    <pic:cNvPicPr>
                      <a:picLocks noChangeAspect="1"/>
                    </pic:cNvPicPr>
                  </pic:nvPicPr>
                  <pic:blipFill>
                    <a:blip r:embed="rId135"/>
                    <a:stretch>
                      <a:fillRect/>
                    </a:stretch>
                  </pic:blipFill>
                  <pic:spPr>
                    <a:xfrm>
                      <a:off x="0" y="0"/>
                      <a:ext cx="5268595" cy="2468880"/>
                    </a:xfrm>
                    <a:prstGeom prst="rect">
                      <a:avLst/>
                    </a:prstGeom>
                    <a:noFill/>
                    <a:ln w="9525">
                      <a:noFill/>
                    </a:ln>
                  </pic:spPr>
                </pic:pic>
              </a:graphicData>
            </a:graphic>
          </wp:inline>
        </w:drawing>
      </w:r>
    </w:p>
    <w:p w:rsidR="00B92015" w:rsidRDefault="006A1DA3">
      <w:pPr>
        <w:pStyle w:val="2"/>
        <w:adjustRightInd w:val="0"/>
        <w:snapToGrid w:val="0"/>
        <w:spacing w:before="0" w:after="0" w:line="360" w:lineRule="auto"/>
      </w:pPr>
      <w:bookmarkStart w:id="62" w:name="_Toc22202"/>
      <w:r>
        <w:rPr>
          <w:rFonts w:hint="eastAsia"/>
        </w:rPr>
        <w:t>2.</w:t>
      </w:r>
      <w:r>
        <w:rPr>
          <w:rFonts w:hint="eastAsia"/>
        </w:rPr>
        <w:t>如何使用全国课程资源</w:t>
      </w:r>
      <w:bookmarkEnd w:id="62"/>
    </w:p>
    <w:p w:rsidR="00B92015" w:rsidRDefault="006A1DA3">
      <w:pPr>
        <w:adjustRightInd w:val="0"/>
        <w:snapToGrid w:val="0"/>
        <w:spacing w:line="360" w:lineRule="auto"/>
        <w:ind w:firstLineChars="200" w:firstLine="480"/>
      </w:pPr>
      <w:r>
        <w:rPr>
          <w:rFonts w:hint="eastAsia"/>
        </w:rPr>
        <w:t>课程资源中心整合了全国高校各院系的本、专科课程信息，课程目录包含教育部规定的</w:t>
      </w:r>
      <w:r>
        <w:t>13</w:t>
      </w:r>
      <w:r>
        <w:rPr>
          <w:rFonts w:hint="eastAsia"/>
        </w:rPr>
        <w:t>个学科门类，共</w:t>
      </w:r>
      <w:r>
        <w:t>1.5</w:t>
      </w:r>
      <w:r>
        <w:rPr>
          <w:rFonts w:hint="eastAsia"/>
        </w:rPr>
        <w:t>万门课程。并以课程为中心，整合与课程相关的各种精品资源，包括各高校的名师视频课程、网络精品共享课程，以及与课程相关的电子图书、期刊、论文、视频讲座、课程知识点，以知识点为中心的微视频、图片素材、动画、课件等。</w:t>
      </w:r>
    </w:p>
    <w:p w:rsidR="00B92015" w:rsidRDefault="006A1DA3">
      <w:pPr>
        <w:adjustRightInd w:val="0"/>
        <w:snapToGrid w:val="0"/>
        <w:spacing w:line="360" w:lineRule="auto"/>
        <w:ind w:firstLineChars="200" w:firstLine="480"/>
      </w:pPr>
      <w:r>
        <w:t>1</w:t>
      </w:r>
      <w:r>
        <w:rPr>
          <w:rFonts w:hint="eastAsia"/>
        </w:rPr>
        <w:t>、从导航栏中选择“资源中心”下的“全国课程资源中心”，打开如下界面，左侧为学科大类，右侧为二级学科列表，用户可根据学科大类和二级学科来查找相关课程信息。</w:t>
      </w:r>
    </w:p>
    <w:p w:rsidR="00B92015" w:rsidRDefault="00D74116">
      <w:pPr>
        <w:pStyle w:val="11"/>
        <w:adjustRightInd w:val="0"/>
        <w:snapToGrid w:val="0"/>
        <w:spacing w:line="360" w:lineRule="auto"/>
        <w:ind w:firstLineChars="0" w:firstLine="0"/>
      </w:pPr>
      <w:r>
        <w:lastRenderedPageBreak/>
        <w:pict>
          <v:shape id="_x0000_i1033" type="#_x0000_t75" style="width:414.75pt;height:279pt">
            <v:imagedata r:id="rId136" o:title=""/>
          </v:shape>
        </w:pict>
      </w:r>
    </w:p>
    <w:p w:rsidR="00B92015" w:rsidRDefault="006A1DA3">
      <w:pPr>
        <w:adjustRightInd w:val="0"/>
        <w:snapToGrid w:val="0"/>
        <w:spacing w:line="360" w:lineRule="auto"/>
        <w:ind w:firstLineChars="200" w:firstLine="480"/>
      </w:pPr>
      <w:r>
        <w:t>2</w:t>
      </w:r>
      <w:r>
        <w:rPr>
          <w:rFonts w:hint="eastAsia"/>
        </w:rPr>
        <w:t>、选择一个学科大类，再点击其下的一个二级学科专业，打开该学科专业的详细信息页面，见下图：</w:t>
      </w:r>
    </w:p>
    <w:p w:rsidR="00B92015" w:rsidRDefault="00D74116">
      <w:pPr>
        <w:adjustRightInd w:val="0"/>
        <w:snapToGrid w:val="0"/>
        <w:spacing w:line="360" w:lineRule="auto"/>
        <w:rPr>
          <w:rFonts w:ascii="宋体" w:cs="Verdana"/>
          <w:color w:val="262626"/>
          <w:kern w:val="0"/>
          <w:szCs w:val="21"/>
        </w:rPr>
      </w:pPr>
      <w:r>
        <w:rPr>
          <w:rFonts w:ascii="宋体" w:cs="Verdana"/>
          <w:color w:val="262626"/>
          <w:kern w:val="0"/>
          <w:szCs w:val="21"/>
        </w:rPr>
        <w:lastRenderedPageBreak/>
        <w:pict>
          <v:shape id="_x0000_i1034" type="#_x0000_t75" style="width:413.25pt;height:388.5pt">
            <v:imagedata r:id="rId137" o:title=""/>
          </v:shape>
        </w:pict>
      </w:r>
    </w:p>
    <w:p w:rsidR="00B92015" w:rsidRDefault="006A1DA3">
      <w:pPr>
        <w:adjustRightInd w:val="0"/>
        <w:snapToGrid w:val="0"/>
        <w:spacing w:line="360" w:lineRule="auto"/>
        <w:ind w:firstLineChars="200" w:firstLine="480"/>
      </w:pPr>
      <w:r>
        <w:t>3</w:t>
      </w:r>
      <w:r>
        <w:rPr>
          <w:rFonts w:hint="eastAsia"/>
        </w:rPr>
        <w:t>、点击专业课一栏的任意一门课程，打开课程的详细页面，可看到每门课程都按参考课程网站、视频资源、图书资源、文档资源来组织，并有一个课程论坛功能，见下图：</w:t>
      </w:r>
    </w:p>
    <w:p w:rsidR="00B92015" w:rsidRDefault="00B92015">
      <w:pPr>
        <w:adjustRightInd w:val="0"/>
        <w:snapToGrid w:val="0"/>
        <w:spacing w:line="360" w:lineRule="auto"/>
        <w:rPr>
          <w:rFonts w:ascii="宋体" w:cs="Verdana"/>
          <w:color w:val="262626"/>
          <w:kern w:val="0"/>
          <w:szCs w:val="21"/>
        </w:rPr>
      </w:pPr>
    </w:p>
    <w:p w:rsidR="00B92015" w:rsidRDefault="00B92015">
      <w:pPr>
        <w:pStyle w:val="11"/>
        <w:adjustRightInd w:val="0"/>
        <w:snapToGrid w:val="0"/>
        <w:spacing w:line="360" w:lineRule="auto"/>
        <w:ind w:firstLineChars="0" w:firstLine="0"/>
      </w:pPr>
    </w:p>
    <w:p w:rsidR="00B92015" w:rsidRDefault="00BF561E">
      <w:pPr>
        <w:adjustRightInd w:val="0"/>
        <w:snapToGrid w:val="0"/>
        <w:spacing w:line="360" w:lineRule="auto"/>
        <w:jc w:val="center"/>
        <w:rPr>
          <w:rFonts w:ascii="宋体" w:cs="Verdana"/>
          <w:color w:val="262626"/>
          <w:kern w:val="0"/>
          <w:szCs w:val="21"/>
        </w:rPr>
      </w:pPr>
      <w:r>
        <w:lastRenderedPageBrea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线形标注 1 20" o:spid="_x0000_s1199" type="#_x0000_t47" style="position:absolute;left:0;text-align:left;margin-left:344.25pt;margin-top:147pt;width:78.75pt;height:30.75pt;z-index:251654656;mso-width-relative:page;mso-height-relative:page;v-text-anchor:middle" o:preferrelative="t" strokecolor="#f79646" strokeweight="2pt">
            <v:stroke miterlimit="2"/>
            <v:textbox>
              <w:txbxContent>
                <w:p w:rsidR="006A1DA3" w:rsidRDefault="006A1DA3">
                  <w:pPr>
                    <w:jc w:val="center"/>
                  </w:pPr>
                  <w:r>
                    <w:rPr>
                      <w:rFonts w:hint="eastAsia"/>
                    </w:rPr>
                    <w:t>参考课程</w:t>
                  </w:r>
                </w:p>
              </w:txbxContent>
            </v:textbox>
          </v:shape>
        </w:pict>
      </w:r>
      <w:r>
        <w:pict>
          <v:shape id="线形标注 1 21" o:spid="_x0000_s1200" type="#_x0000_t47" style="position:absolute;left:0;text-align:left;margin-left:348pt;margin-top:286.5pt;width:78.75pt;height:30.75pt;z-index:251653632;mso-width-relative:page;mso-height-relative:page;v-text-anchor:middle" o:preferrelative="t" strokecolor="#f79646" strokeweight="2pt">
            <v:stroke miterlimit="2"/>
            <v:textbox>
              <w:txbxContent>
                <w:p w:rsidR="006A1DA3" w:rsidRDefault="006A1DA3">
                  <w:pPr>
                    <w:jc w:val="center"/>
                  </w:pPr>
                  <w:r>
                    <w:rPr>
                      <w:rFonts w:hint="eastAsia"/>
                    </w:rPr>
                    <w:t>参考视频</w:t>
                  </w:r>
                </w:p>
              </w:txbxContent>
            </v:textbox>
          </v:shape>
        </w:pict>
      </w:r>
      <w:r>
        <w:pict>
          <v:shape id="线形标注 1 22" o:spid="_x0000_s1201" type="#_x0000_t47" style="position:absolute;left:0;text-align:left;margin-left:348pt;margin-top:387pt;width:78.75pt;height:30.75pt;z-index:251652608;mso-width-relative:page;mso-height-relative:page;v-text-anchor:middle" o:preferrelative="t" strokecolor="#f79646" strokeweight="2pt">
            <v:stroke miterlimit="2"/>
            <v:textbox>
              <w:txbxContent>
                <w:p w:rsidR="006A1DA3" w:rsidRDefault="006A1DA3">
                  <w:pPr>
                    <w:jc w:val="center"/>
                  </w:pPr>
                  <w:r>
                    <w:rPr>
                      <w:rFonts w:hint="eastAsia"/>
                    </w:rPr>
                    <w:t>参考图书</w:t>
                  </w:r>
                </w:p>
              </w:txbxContent>
            </v:textbox>
          </v:shape>
        </w:pict>
      </w:r>
      <w:r>
        <w:pict>
          <v:shape id="线形标注 1 23" o:spid="_x0000_s1202" type="#_x0000_t47" style="position:absolute;left:0;text-align:left;margin-left:349.85pt;margin-top:468.75pt;width:78.75pt;height:30.75pt;z-index:251651584;mso-width-relative:page;mso-height-relative:page;v-text-anchor:middle" o:preferrelative="t" strokecolor="#f79646" strokeweight="2pt">
            <v:stroke miterlimit="2"/>
            <v:textbox>
              <w:txbxContent>
                <w:p w:rsidR="006A1DA3" w:rsidRDefault="006A1DA3">
                  <w:pPr>
                    <w:jc w:val="center"/>
                  </w:pPr>
                  <w:r>
                    <w:rPr>
                      <w:rFonts w:hint="eastAsia"/>
                    </w:rPr>
                    <w:t>参考文献</w:t>
                  </w:r>
                </w:p>
              </w:txbxContent>
            </v:textbox>
          </v:shape>
        </w:pict>
      </w:r>
      <w:r w:rsidR="00D74116">
        <w:rPr>
          <w:rFonts w:ascii="宋体" w:cs="Verdana"/>
          <w:color w:val="262626"/>
          <w:kern w:val="0"/>
          <w:szCs w:val="21"/>
        </w:rPr>
        <w:pict>
          <v:shape id="_x0000_i1035" type="#_x0000_t75" style="width:386.25pt;height:617.25pt">
            <v:imagedata r:id="rId138" o:title=""/>
          </v:shape>
        </w:pict>
      </w:r>
    </w:p>
    <w:p w:rsidR="00B92015" w:rsidRDefault="00BF561E">
      <w:pPr>
        <w:adjustRightInd w:val="0"/>
        <w:snapToGrid w:val="0"/>
        <w:spacing w:line="360" w:lineRule="auto"/>
      </w:pPr>
      <w:r>
        <w:pict>
          <v:shape id="线形标注 1 24" o:spid="_x0000_s1204" type="#_x0000_t47" style="position:absolute;left:0;text-align:left;margin-left:5in;margin-top:-57pt;width:78.75pt;height:31.4pt;z-index:251650560;mso-width-relative:page;mso-height-relative:page;v-text-anchor:middle" o:preferrelative="t" strokecolor="#f79646" strokeweight="2pt">
            <v:stroke miterlimit="2"/>
            <v:textbox>
              <w:txbxContent>
                <w:p w:rsidR="006A1DA3" w:rsidRDefault="006A1DA3">
                  <w:r>
                    <w:rPr>
                      <w:rFonts w:hint="eastAsia"/>
                    </w:rPr>
                    <w:t>课程论坛</w:t>
                  </w:r>
                </w:p>
              </w:txbxContent>
            </v:textbox>
          </v:shape>
        </w:pict>
      </w:r>
    </w:p>
    <w:p w:rsidR="00B92015" w:rsidRDefault="00B92015">
      <w:pPr>
        <w:adjustRightInd w:val="0"/>
        <w:snapToGrid w:val="0"/>
        <w:spacing w:line="360" w:lineRule="auto"/>
        <w:jc w:val="left"/>
        <w:rPr>
          <w:rFonts w:ascii="宋体"/>
        </w:rPr>
      </w:pPr>
    </w:p>
    <w:sectPr w:rsidR="00B92015">
      <w:headerReference w:type="default" r:id="rId139"/>
      <w:footerReference w:type="default" r:id="rId140"/>
      <w:pgSz w:w="11907" w:h="16839"/>
      <w:pgMar w:top="1440" w:right="1800" w:bottom="1440" w:left="1800" w:header="851" w:footer="992" w:gutter="0"/>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61E" w:rsidRDefault="00BF561E">
      <w:r>
        <w:separator/>
      </w:r>
    </w:p>
  </w:endnote>
  <w:endnote w:type="continuationSeparator" w:id="0">
    <w:p w:rsidR="00BF561E" w:rsidRDefault="00BF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DA3" w:rsidRDefault="006A1DA3">
    <w:pPr>
      <w:pStyle w:val="a8"/>
      <w:jc w:val="center"/>
    </w:pPr>
    <w:r>
      <w:fldChar w:fldCharType="begin"/>
    </w:r>
    <w:r>
      <w:instrText xml:space="preserve"> PAGE   \* MERGEFORMAT </w:instrText>
    </w:r>
    <w:r>
      <w:fldChar w:fldCharType="separate"/>
    </w:r>
    <w:r>
      <w:t>1</w:t>
    </w:r>
    <w:r>
      <w:rPr>
        <w:lang w:val="zh-CN"/>
      </w:rPr>
      <w:fldChar w:fldCharType="end"/>
    </w:r>
  </w:p>
  <w:p w:rsidR="006A1DA3" w:rsidRDefault="006A1DA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61E" w:rsidRDefault="00BF561E">
      <w:r>
        <w:separator/>
      </w:r>
    </w:p>
  </w:footnote>
  <w:footnote w:type="continuationSeparator" w:id="0">
    <w:p w:rsidR="00BF561E" w:rsidRDefault="00BF5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DA3" w:rsidRDefault="006A1DA3">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D2181"/>
    <w:multiLevelType w:val="multilevel"/>
    <w:tmpl w:val="0D7D2181"/>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15:restartNumberingAfterBreak="0">
    <w:nsid w:val="2A2F0B26"/>
    <w:multiLevelType w:val="multilevel"/>
    <w:tmpl w:val="2A2F0B26"/>
    <w:lvl w:ilvl="0">
      <w:start w:val="1"/>
      <w:numFmt w:val="decimal"/>
      <w:lvlText w:val="（%1）"/>
      <w:lvlJc w:val="left"/>
      <w:pPr>
        <w:ind w:left="720" w:hanging="720"/>
      </w:pPr>
      <w:rPr>
        <w:rFonts w:hAnsi="宋体"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58BE5234"/>
    <w:multiLevelType w:val="singleLevel"/>
    <w:tmpl w:val="58BE5234"/>
    <w:lvl w:ilvl="0">
      <w:start w:val="1"/>
      <w:numFmt w:val="decimal"/>
      <w:suff w:val="nothing"/>
      <w:lvlText w:val="（%1）"/>
      <w:lvlJc w:val="left"/>
    </w:lvl>
  </w:abstractNum>
  <w:abstractNum w:abstractNumId="3" w15:restartNumberingAfterBreak="0">
    <w:nsid w:val="656E031D"/>
    <w:multiLevelType w:val="multilevel"/>
    <w:tmpl w:val="656E031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20"/>
  <w:drawingGridVerticalSpacing w:val="163"/>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6007EA"/>
    <w:rsid w:val="00006B67"/>
    <w:rsid w:val="00026FFE"/>
    <w:rsid w:val="000404E9"/>
    <w:rsid w:val="00042642"/>
    <w:rsid w:val="00044F60"/>
    <w:rsid w:val="00052307"/>
    <w:rsid w:val="00054AF1"/>
    <w:rsid w:val="00073E41"/>
    <w:rsid w:val="00075AC9"/>
    <w:rsid w:val="00077EC1"/>
    <w:rsid w:val="00077FEB"/>
    <w:rsid w:val="0009329E"/>
    <w:rsid w:val="000A1CD6"/>
    <w:rsid w:val="000A61DD"/>
    <w:rsid w:val="000B164B"/>
    <w:rsid w:val="000B4FB0"/>
    <w:rsid w:val="000B5EB7"/>
    <w:rsid w:val="000D03FA"/>
    <w:rsid w:val="000D0A4B"/>
    <w:rsid w:val="000D0B44"/>
    <w:rsid w:val="000D1370"/>
    <w:rsid w:val="000D5B12"/>
    <w:rsid w:val="000F2014"/>
    <w:rsid w:val="000F6742"/>
    <w:rsid w:val="000F783D"/>
    <w:rsid w:val="001116E3"/>
    <w:rsid w:val="00112D95"/>
    <w:rsid w:val="00113C62"/>
    <w:rsid w:val="001205F1"/>
    <w:rsid w:val="00123A2A"/>
    <w:rsid w:val="00123D18"/>
    <w:rsid w:val="0012763C"/>
    <w:rsid w:val="00131A35"/>
    <w:rsid w:val="0013771A"/>
    <w:rsid w:val="0014145D"/>
    <w:rsid w:val="00143CC5"/>
    <w:rsid w:val="00143F03"/>
    <w:rsid w:val="00146D9E"/>
    <w:rsid w:val="00164CAD"/>
    <w:rsid w:val="001676E5"/>
    <w:rsid w:val="00190BC7"/>
    <w:rsid w:val="00191E82"/>
    <w:rsid w:val="00194436"/>
    <w:rsid w:val="0019472F"/>
    <w:rsid w:val="00196F57"/>
    <w:rsid w:val="001C30C1"/>
    <w:rsid w:val="001D39FD"/>
    <w:rsid w:val="001D4311"/>
    <w:rsid w:val="001D6CAB"/>
    <w:rsid w:val="001F00A5"/>
    <w:rsid w:val="001F246F"/>
    <w:rsid w:val="001F6909"/>
    <w:rsid w:val="002025CC"/>
    <w:rsid w:val="00205543"/>
    <w:rsid w:val="00212664"/>
    <w:rsid w:val="00212950"/>
    <w:rsid w:val="002153ED"/>
    <w:rsid w:val="002158A5"/>
    <w:rsid w:val="0022273A"/>
    <w:rsid w:val="00222FD2"/>
    <w:rsid w:val="00230E5E"/>
    <w:rsid w:val="0023305B"/>
    <w:rsid w:val="002502CA"/>
    <w:rsid w:val="00251B17"/>
    <w:rsid w:val="00253DD2"/>
    <w:rsid w:val="002569B6"/>
    <w:rsid w:val="00262B48"/>
    <w:rsid w:val="00265192"/>
    <w:rsid w:val="002741A4"/>
    <w:rsid w:val="00280391"/>
    <w:rsid w:val="00283FA9"/>
    <w:rsid w:val="0028457D"/>
    <w:rsid w:val="00285709"/>
    <w:rsid w:val="0029334F"/>
    <w:rsid w:val="00293FD7"/>
    <w:rsid w:val="002959B5"/>
    <w:rsid w:val="002978A6"/>
    <w:rsid w:val="002A42DF"/>
    <w:rsid w:val="002A5B27"/>
    <w:rsid w:val="002B3851"/>
    <w:rsid w:val="002B4DBA"/>
    <w:rsid w:val="002B7924"/>
    <w:rsid w:val="002C0D3D"/>
    <w:rsid w:val="002C19AB"/>
    <w:rsid w:val="002C2901"/>
    <w:rsid w:val="002C5787"/>
    <w:rsid w:val="002C64AB"/>
    <w:rsid w:val="002C746C"/>
    <w:rsid w:val="002D0A60"/>
    <w:rsid w:val="002D1EBD"/>
    <w:rsid w:val="002D37CE"/>
    <w:rsid w:val="002E4F67"/>
    <w:rsid w:val="002E547A"/>
    <w:rsid w:val="002E78BC"/>
    <w:rsid w:val="002F22D0"/>
    <w:rsid w:val="00300CED"/>
    <w:rsid w:val="00307D93"/>
    <w:rsid w:val="003115C7"/>
    <w:rsid w:val="00317C34"/>
    <w:rsid w:val="003309CC"/>
    <w:rsid w:val="003401DE"/>
    <w:rsid w:val="00344E3A"/>
    <w:rsid w:val="00346219"/>
    <w:rsid w:val="0034668D"/>
    <w:rsid w:val="00353B1E"/>
    <w:rsid w:val="00363866"/>
    <w:rsid w:val="00371B06"/>
    <w:rsid w:val="003865E1"/>
    <w:rsid w:val="00390468"/>
    <w:rsid w:val="0039100E"/>
    <w:rsid w:val="003A4E39"/>
    <w:rsid w:val="003A6D4B"/>
    <w:rsid w:val="003B41EB"/>
    <w:rsid w:val="003C0FC6"/>
    <w:rsid w:val="003C409A"/>
    <w:rsid w:val="003C53E4"/>
    <w:rsid w:val="003D2C3B"/>
    <w:rsid w:val="003E0154"/>
    <w:rsid w:val="003F097D"/>
    <w:rsid w:val="003F2634"/>
    <w:rsid w:val="003F3421"/>
    <w:rsid w:val="003F3B21"/>
    <w:rsid w:val="00414C22"/>
    <w:rsid w:val="004155F0"/>
    <w:rsid w:val="0041631A"/>
    <w:rsid w:val="004214CB"/>
    <w:rsid w:val="00435223"/>
    <w:rsid w:val="00435AC8"/>
    <w:rsid w:val="00441EAF"/>
    <w:rsid w:val="004429FE"/>
    <w:rsid w:val="0044673D"/>
    <w:rsid w:val="00452418"/>
    <w:rsid w:val="004576BE"/>
    <w:rsid w:val="004607C5"/>
    <w:rsid w:val="004645A1"/>
    <w:rsid w:val="00467EAF"/>
    <w:rsid w:val="0047388B"/>
    <w:rsid w:val="00485070"/>
    <w:rsid w:val="00491E3B"/>
    <w:rsid w:val="0049573B"/>
    <w:rsid w:val="004A506D"/>
    <w:rsid w:val="004A52F7"/>
    <w:rsid w:val="004B1D5F"/>
    <w:rsid w:val="00502FBB"/>
    <w:rsid w:val="00503993"/>
    <w:rsid w:val="005112FC"/>
    <w:rsid w:val="00522B2E"/>
    <w:rsid w:val="00523CA3"/>
    <w:rsid w:val="00523FEA"/>
    <w:rsid w:val="00524680"/>
    <w:rsid w:val="00526350"/>
    <w:rsid w:val="00532928"/>
    <w:rsid w:val="00535ACB"/>
    <w:rsid w:val="005468A5"/>
    <w:rsid w:val="0055686C"/>
    <w:rsid w:val="00563886"/>
    <w:rsid w:val="005713FE"/>
    <w:rsid w:val="00573E37"/>
    <w:rsid w:val="00575C97"/>
    <w:rsid w:val="0059454F"/>
    <w:rsid w:val="0059492C"/>
    <w:rsid w:val="00596FBF"/>
    <w:rsid w:val="00597FC6"/>
    <w:rsid w:val="005A1532"/>
    <w:rsid w:val="005A31F5"/>
    <w:rsid w:val="005A64E3"/>
    <w:rsid w:val="005B470E"/>
    <w:rsid w:val="005C0DBE"/>
    <w:rsid w:val="005C13BB"/>
    <w:rsid w:val="005C35AC"/>
    <w:rsid w:val="005C373E"/>
    <w:rsid w:val="005C726D"/>
    <w:rsid w:val="005D23A1"/>
    <w:rsid w:val="005D5513"/>
    <w:rsid w:val="005D79AE"/>
    <w:rsid w:val="005D7C41"/>
    <w:rsid w:val="005E188F"/>
    <w:rsid w:val="005F2B6D"/>
    <w:rsid w:val="005F46F3"/>
    <w:rsid w:val="005F7693"/>
    <w:rsid w:val="006007EA"/>
    <w:rsid w:val="00602C6D"/>
    <w:rsid w:val="00602FEC"/>
    <w:rsid w:val="006108EF"/>
    <w:rsid w:val="00611E65"/>
    <w:rsid w:val="006223C8"/>
    <w:rsid w:val="00622638"/>
    <w:rsid w:val="00624B9B"/>
    <w:rsid w:val="006275E9"/>
    <w:rsid w:val="00633818"/>
    <w:rsid w:val="0063513B"/>
    <w:rsid w:val="006362EC"/>
    <w:rsid w:val="00637A25"/>
    <w:rsid w:val="00642AEC"/>
    <w:rsid w:val="006436F2"/>
    <w:rsid w:val="00645888"/>
    <w:rsid w:val="00651705"/>
    <w:rsid w:val="00675027"/>
    <w:rsid w:val="00680532"/>
    <w:rsid w:val="00681EF2"/>
    <w:rsid w:val="00683174"/>
    <w:rsid w:val="00691F46"/>
    <w:rsid w:val="006A0099"/>
    <w:rsid w:val="006A0765"/>
    <w:rsid w:val="006A149D"/>
    <w:rsid w:val="006A1DA3"/>
    <w:rsid w:val="006A36FA"/>
    <w:rsid w:val="006A5C97"/>
    <w:rsid w:val="006C3E19"/>
    <w:rsid w:val="006D367E"/>
    <w:rsid w:val="006D5C25"/>
    <w:rsid w:val="006F5E95"/>
    <w:rsid w:val="00710752"/>
    <w:rsid w:val="00712969"/>
    <w:rsid w:val="0071727E"/>
    <w:rsid w:val="00722A4E"/>
    <w:rsid w:val="00723388"/>
    <w:rsid w:val="00733980"/>
    <w:rsid w:val="0073596C"/>
    <w:rsid w:val="007414DC"/>
    <w:rsid w:val="00744643"/>
    <w:rsid w:val="00750DEC"/>
    <w:rsid w:val="00755B84"/>
    <w:rsid w:val="00763E60"/>
    <w:rsid w:val="00770060"/>
    <w:rsid w:val="00772301"/>
    <w:rsid w:val="00773728"/>
    <w:rsid w:val="00775ECC"/>
    <w:rsid w:val="007776A0"/>
    <w:rsid w:val="00787F15"/>
    <w:rsid w:val="00796A61"/>
    <w:rsid w:val="0079770B"/>
    <w:rsid w:val="007B273C"/>
    <w:rsid w:val="007B3D49"/>
    <w:rsid w:val="007B64E0"/>
    <w:rsid w:val="007B76FD"/>
    <w:rsid w:val="007C1A60"/>
    <w:rsid w:val="007C431E"/>
    <w:rsid w:val="007D11C7"/>
    <w:rsid w:val="007D2833"/>
    <w:rsid w:val="007D6073"/>
    <w:rsid w:val="007D7210"/>
    <w:rsid w:val="007E61A7"/>
    <w:rsid w:val="007E648A"/>
    <w:rsid w:val="007F333C"/>
    <w:rsid w:val="007F4171"/>
    <w:rsid w:val="007F4838"/>
    <w:rsid w:val="00800C99"/>
    <w:rsid w:val="00801179"/>
    <w:rsid w:val="008013D5"/>
    <w:rsid w:val="008013D8"/>
    <w:rsid w:val="00802FD9"/>
    <w:rsid w:val="00807A22"/>
    <w:rsid w:val="00810152"/>
    <w:rsid w:val="00815A60"/>
    <w:rsid w:val="0082690E"/>
    <w:rsid w:val="00827D24"/>
    <w:rsid w:val="008321ED"/>
    <w:rsid w:val="008361E5"/>
    <w:rsid w:val="00840218"/>
    <w:rsid w:val="008453BA"/>
    <w:rsid w:val="00851C2E"/>
    <w:rsid w:val="00852887"/>
    <w:rsid w:val="008538D5"/>
    <w:rsid w:val="00853EFB"/>
    <w:rsid w:val="00860AB6"/>
    <w:rsid w:val="008615C0"/>
    <w:rsid w:val="008637B4"/>
    <w:rsid w:val="0086526F"/>
    <w:rsid w:val="00866246"/>
    <w:rsid w:val="00870C09"/>
    <w:rsid w:val="00875A3E"/>
    <w:rsid w:val="00877B87"/>
    <w:rsid w:val="00885EA5"/>
    <w:rsid w:val="00890BCA"/>
    <w:rsid w:val="00890C63"/>
    <w:rsid w:val="00892CA9"/>
    <w:rsid w:val="008970F3"/>
    <w:rsid w:val="00897257"/>
    <w:rsid w:val="008B3FCC"/>
    <w:rsid w:val="008B3FD0"/>
    <w:rsid w:val="008B6717"/>
    <w:rsid w:val="008C0242"/>
    <w:rsid w:val="008C156C"/>
    <w:rsid w:val="008E23DF"/>
    <w:rsid w:val="008E2D6C"/>
    <w:rsid w:val="008E5629"/>
    <w:rsid w:val="008F344D"/>
    <w:rsid w:val="008F605A"/>
    <w:rsid w:val="008F7C0B"/>
    <w:rsid w:val="00905E66"/>
    <w:rsid w:val="0090644D"/>
    <w:rsid w:val="009100AB"/>
    <w:rsid w:val="0091354B"/>
    <w:rsid w:val="0091402A"/>
    <w:rsid w:val="00915989"/>
    <w:rsid w:val="00917E49"/>
    <w:rsid w:val="00920256"/>
    <w:rsid w:val="00923BC1"/>
    <w:rsid w:val="00945146"/>
    <w:rsid w:val="0095169F"/>
    <w:rsid w:val="00952E8D"/>
    <w:rsid w:val="009537AE"/>
    <w:rsid w:val="0096014B"/>
    <w:rsid w:val="00963605"/>
    <w:rsid w:val="0096404E"/>
    <w:rsid w:val="009648C6"/>
    <w:rsid w:val="00964E9B"/>
    <w:rsid w:val="00966D45"/>
    <w:rsid w:val="009739DA"/>
    <w:rsid w:val="00975685"/>
    <w:rsid w:val="0098174B"/>
    <w:rsid w:val="00981E00"/>
    <w:rsid w:val="009902C3"/>
    <w:rsid w:val="00990D4C"/>
    <w:rsid w:val="0099475D"/>
    <w:rsid w:val="009A0FFF"/>
    <w:rsid w:val="009B749D"/>
    <w:rsid w:val="009C3C9F"/>
    <w:rsid w:val="009C55F4"/>
    <w:rsid w:val="009C618C"/>
    <w:rsid w:val="009D49B4"/>
    <w:rsid w:val="009F192E"/>
    <w:rsid w:val="009F71CD"/>
    <w:rsid w:val="00A01D2C"/>
    <w:rsid w:val="00A051B0"/>
    <w:rsid w:val="00A061B1"/>
    <w:rsid w:val="00A14F1B"/>
    <w:rsid w:val="00A159B6"/>
    <w:rsid w:val="00A20685"/>
    <w:rsid w:val="00A335E7"/>
    <w:rsid w:val="00A34065"/>
    <w:rsid w:val="00A34552"/>
    <w:rsid w:val="00A34C61"/>
    <w:rsid w:val="00A36FEC"/>
    <w:rsid w:val="00A37EF8"/>
    <w:rsid w:val="00A4299F"/>
    <w:rsid w:val="00A43339"/>
    <w:rsid w:val="00A559F3"/>
    <w:rsid w:val="00A57F56"/>
    <w:rsid w:val="00A73878"/>
    <w:rsid w:val="00A73AA0"/>
    <w:rsid w:val="00A73AA8"/>
    <w:rsid w:val="00A81DA2"/>
    <w:rsid w:val="00A862A0"/>
    <w:rsid w:val="00A97304"/>
    <w:rsid w:val="00AA0955"/>
    <w:rsid w:val="00AA5E24"/>
    <w:rsid w:val="00AC07E6"/>
    <w:rsid w:val="00AC35B2"/>
    <w:rsid w:val="00AC4D37"/>
    <w:rsid w:val="00AE3022"/>
    <w:rsid w:val="00AF234A"/>
    <w:rsid w:val="00AF2FEB"/>
    <w:rsid w:val="00AF5552"/>
    <w:rsid w:val="00B023FA"/>
    <w:rsid w:val="00B07651"/>
    <w:rsid w:val="00B20440"/>
    <w:rsid w:val="00B2176D"/>
    <w:rsid w:val="00B21D5F"/>
    <w:rsid w:val="00B24EFE"/>
    <w:rsid w:val="00B26103"/>
    <w:rsid w:val="00B3268E"/>
    <w:rsid w:val="00B32858"/>
    <w:rsid w:val="00B36601"/>
    <w:rsid w:val="00B37552"/>
    <w:rsid w:val="00B45A51"/>
    <w:rsid w:val="00B5163C"/>
    <w:rsid w:val="00B51779"/>
    <w:rsid w:val="00B5506F"/>
    <w:rsid w:val="00B55DC3"/>
    <w:rsid w:val="00B703F5"/>
    <w:rsid w:val="00B71E50"/>
    <w:rsid w:val="00B91340"/>
    <w:rsid w:val="00B92015"/>
    <w:rsid w:val="00B97604"/>
    <w:rsid w:val="00BA0E9D"/>
    <w:rsid w:val="00BA15DF"/>
    <w:rsid w:val="00BB7446"/>
    <w:rsid w:val="00BC3838"/>
    <w:rsid w:val="00BD297A"/>
    <w:rsid w:val="00BD3910"/>
    <w:rsid w:val="00BD5C99"/>
    <w:rsid w:val="00BD7439"/>
    <w:rsid w:val="00BE6B9C"/>
    <w:rsid w:val="00BF42E7"/>
    <w:rsid w:val="00BF561E"/>
    <w:rsid w:val="00BF5800"/>
    <w:rsid w:val="00C027AC"/>
    <w:rsid w:val="00C10058"/>
    <w:rsid w:val="00C14349"/>
    <w:rsid w:val="00C14FCC"/>
    <w:rsid w:val="00C37A26"/>
    <w:rsid w:val="00C41FA9"/>
    <w:rsid w:val="00C43CF8"/>
    <w:rsid w:val="00C45657"/>
    <w:rsid w:val="00C45D9C"/>
    <w:rsid w:val="00C47C13"/>
    <w:rsid w:val="00C51CE5"/>
    <w:rsid w:val="00C544A2"/>
    <w:rsid w:val="00C54BCD"/>
    <w:rsid w:val="00C7202D"/>
    <w:rsid w:val="00C7380C"/>
    <w:rsid w:val="00C75A0C"/>
    <w:rsid w:val="00C81F12"/>
    <w:rsid w:val="00C81FED"/>
    <w:rsid w:val="00C82924"/>
    <w:rsid w:val="00C82CD2"/>
    <w:rsid w:val="00C8302A"/>
    <w:rsid w:val="00C84DA8"/>
    <w:rsid w:val="00C8697F"/>
    <w:rsid w:val="00C91D17"/>
    <w:rsid w:val="00C967EC"/>
    <w:rsid w:val="00CA3D8E"/>
    <w:rsid w:val="00CB1C79"/>
    <w:rsid w:val="00CB247F"/>
    <w:rsid w:val="00CB3F72"/>
    <w:rsid w:val="00CB6BD5"/>
    <w:rsid w:val="00CC2D0F"/>
    <w:rsid w:val="00CC3EC3"/>
    <w:rsid w:val="00CE06F7"/>
    <w:rsid w:val="00CE1C49"/>
    <w:rsid w:val="00CF03CB"/>
    <w:rsid w:val="00D04133"/>
    <w:rsid w:val="00D05C23"/>
    <w:rsid w:val="00D121FF"/>
    <w:rsid w:val="00D14F85"/>
    <w:rsid w:val="00D20304"/>
    <w:rsid w:val="00D20961"/>
    <w:rsid w:val="00D34F7E"/>
    <w:rsid w:val="00D456CD"/>
    <w:rsid w:val="00D516D4"/>
    <w:rsid w:val="00D51871"/>
    <w:rsid w:val="00D55416"/>
    <w:rsid w:val="00D672F4"/>
    <w:rsid w:val="00D74116"/>
    <w:rsid w:val="00D75653"/>
    <w:rsid w:val="00D806E0"/>
    <w:rsid w:val="00D833F4"/>
    <w:rsid w:val="00D8473A"/>
    <w:rsid w:val="00D90580"/>
    <w:rsid w:val="00D92AC1"/>
    <w:rsid w:val="00DA5C51"/>
    <w:rsid w:val="00DA694A"/>
    <w:rsid w:val="00DB15EC"/>
    <w:rsid w:val="00DB4E7D"/>
    <w:rsid w:val="00DB6CAD"/>
    <w:rsid w:val="00DE1D21"/>
    <w:rsid w:val="00DF1FC8"/>
    <w:rsid w:val="00DF3B24"/>
    <w:rsid w:val="00DF5D27"/>
    <w:rsid w:val="00DF6756"/>
    <w:rsid w:val="00E11B4D"/>
    <w:rsid w:val="00E15B2D"/>
    <w:rsid w:val="00E31F91"/>
    <w:rsid w:val="00E35F1E"/>
    <w:rsid w:val="00E368EE"/>
    <w:rsid w:val="00E433C2"/>
    <w:rsid w:val="00E4411B"/>
    <w:rsid w:val="00E50D11"/>
    <w:rsid w:val="00E616E3"/>
    <w:rsid w:val="00E66333"/>
    <w:rsid w:val="00E73EB9"/>
    <w:rsid w:val="00E753C3"/>
    <w:rsid w:val="00E75CF1"/>
    <w:rsid w:val="00E76BF3"/>
    <w:rsid w:val="00E803F4"/>
    <w:rsid w:val="00E84994"/>
    <w:rsid w:val="00E876B7"/>
    <w:rsid w:val="00E9098C"/>
    <w:rsid w:val="00EA4EA7"/>
    <w:rsid w:val="00EA7FA9"/>
    <w:rsid w:val="00EB0815"/>
    <w:rsid w:val="00EB42E6"/>
    <w:rsid w:val="00EB45E0"/>
    <w:rsid w:val="00EC1C21"/>
    <w:rsid w:val="00EC4A36"/>
    <w:rsid w:val="00EC60A7"/>
    <w:rsid w:val="00ED0FB1"/>
    <w:rsid w:val="00ED5775"/>
    <w:rsid w:val="00ED62E4"/>
    <w:rsid w:val="00ED7EF3"/>
    <w:rsid w:val="00EE0FD9"/>
    <w:rsid w:val="00EF634D"/>
    <w:rsid w:val="00EF7853"/>
    <w:rsid w:val="00EF7D7D"/>
    <w:rsid w:val="00F02A9E"/>
    <w:rsid w:val="00F03CEF"/>
    <w:rsid w:val="00F16835"/>
    <w:rsid w:val="00F177F8"/>
    <w:rsid w:val="00F25196"/>
    <w:rsid w:val="00F272E6"/>
    <w:rsid w:val="00F300A8"/>
    <w:rsid w:val="00F31C9D"/>
    <w:rsid w:val="00F356DC"/>
    <w:rsid w:val="00F4588B"/>
    <w:rsid w:val="00F45B2B"/>
    <w:rsid w:val="00F661EC"/>
    <w:rsid w:val="00F67658"/>
    <w:rsid w:val="00F70079"/>
    <w:rsid w:val="00F74D34"/>
    <w:rsid w:val="00F85347"/>
    <w:rsid w:val="00F94573"/>
    <w:rsid w:val="00F97053"/>
    <w:rsid w:val="00FA5A14"/>
    <w:rsid w:val="00FB12A8"/>
    <w:rsid w:val="00FB3365"/>
    <w:rsid w:val="00FC2160"/>
    <w:rsid w:val="00FC704C"/>
    <w:rsid w:val="00FD0285"/>
    <w:rsid w:val="00FD24A0"/>
    <w:rsid w:val="00FD4DBE"/>
    <w:rsid w:val="00FD63DD"/>
    <w:rsid w:val="00FE0B62"/>
    <w:rsid w:val="00FE0F43"/>
    <w:rsid w:val="00FE5D40"/>
    <w:rsid w:val="00FE7A67"/>
    <w:rsid w:val="00FF15EB"/>
    <w:rsid w:val="011F7B41"/>
    <w:rsid w:val="01503580"/>
    <w:rsid w:val="01DD1D6C"/>
    <w:rsid w:val="023C14BA"/>
    <w:rsid w:val="025C468A"/>
    <w:rsid w:val="02FB3B1E"/>
    <w:rsid w:val="032C6C8A"/>
    <w:rsid w:val="033F4FE1"/>
    <w:rsid w:val="03F7698E"/>
    <w:rsid w:val="04017C64"/>
    <w:rsid w:val="04814A78"/>
    <w:rsid w:val="04AB6030"/>
    <w:rsid w:val="04C474E9"/>
    <w:rsid w:val="05470E52"/>
    <w:rsid w:val="058A162B"/>
    <w:rsid w:val="058C3EF3"/>
    <w:rsid w:val="05FF6D30"/>
    <w:rsid w:val="06381477"/>
    <w:rsid w:val="066C11D9"/>
    <w:rsid w:val="071A65B6"/>
    <w:rsid w:val="0745628F"/>
    <w:rsid w:val="08B034C3"/>
    <w:rsid w:val="08B116C9"/>
    <w:rsid w:val="0938437F"/>
    <w:rsid w:val="09416571"/>
    <w:rsid w:val="09776402"/>
    <w:rsid w:val="09B37CC3"/>
    <w:rsid w:val="0A126C64"/>
    <w:rsid w:val="0A3A6153"/>
    <w:rsid w:val="0A4E5C95"/>
    <w:rsid w:val="0A895C8E"/>
    <w:rsid w:val="0A957E9C"/>
    <w:rsid w:val="0B143451"/>
    <w:rsid w:val="0B393AF8"/>
    <w:rsid w:val="0BE700AF"/>
    <w:rsid w:val="0C117A2B"/>
    <w:rsid w:val="0C384B7E"/>
    <w:rsid w:val="0C47793E"/>
    <w:rsid w:val="0C734A31"/>
    <w:rsid w:val="0C8F6A44"/>
    <w:rsid w:val="0CA30667"/>
    <w:rsid w:val="0CAD24D4"/>
    <w:rsid w:val="0CB145DE"/>
    <w:rsid w:val="0D6C6BDA"/>
    <w:rsid w:val="0D961162"/>
    <w:rsid w:val="0E2A3F8C"/>
    <w:rsid w:val="0E3A72E1"/>
    <w:rsid w:val="0E750A47"/>
    <w:rsid w:val="0F601CC9"/>
    <w:rsid w:val="10224CAE"/>
    <w:rsid w:val="104E7214"/>
    <w:rsid w:val="109558B3"/>
    <w:rsid w:val="10A25E35"/>
    <w:rsid w:val="10D17602"/>
    <w:rsid w:val="11083421"/>
    <w:rsid w:val="11380A38"/>
    <w:rsid w:val="113E11C1"/>
    <w:rsid w:val="11740546"/>
    <w:rsid w:val="120E5936"/>
    <w:rsid w:val="12B64BE5"/>
    <w:rsid w:val="13527364"/>
    <w:rsid w:val="13DA395B"/>
    <w:rsid w:val="1410457B"/>
    <w:rsid w:val="14892E4D"/>
    <w:rsid w:val="149D5AA3"/>
    <w:rsid w:val="149F50E4"/>
    <w:rsid w:val="15666BC8"/>
    <w:rsid w:val="159E1A39"/>
    <w:rsid w:val="15A57E24"/>
    <w:rsid w:val="15CB387D"/>
    <w:rsid w:val="160C4CA3"/>
    <w:rsid w:val="16F81CED"/>
    <w:rsid w:val="172C35E1"/>
    <w:rsid w:val="17666EB2"/>
    <w:rsid w:val="177061A4"/>
    <w:rsid w:val="177343A8"/>
    <w:rsid w:val="177B1CA1"/>
    <w:rsid w:val="18113F79"/>
    <w:rsid w:val="18237075"/>
    <w:rsid w:val="18391F84"/>
    <w:rsid w:val="186356E7"/>
    <w:rsid w:val="189950CD"/>
    <w:rsid w:val="19C30144"/>
    <w:rsid w:val="19DC71FA"/>
    <w:rsid w:val="1A262F4A"/>
    <w:rsid w:val="1A640A6A"/>
    <w:rsid w:val="1A67426F"/>
    <w:rsid w:val="1B6C64C8"/>
    <w:rsid w:val="1BED12A4"/>
    <w:rsid w:val="1C271EE3"/>
    <w:rsid w:val="1C294623"/>
    <w:rsid w:val="1C4B6079"/>
    <w:rsid w:val="1D19576C"/>
    <w:rsid w:val="1D98582D"/>
    <w:rsid w:val="1DCE080B"/>
    <w:rsid w:val="1EDD57E6"/>
    <w:rsid w:val="1F2F3FBE"/>
    <w:rsid w:val="1F581448"/>
    <w:rsid w:val="1F830C76"/>
    <w:rsid w:val="1F92210F"/>
    <w:rsid w:val="1F992414"/>
    <w:rsid w:val="1FAF3970"/>
    <w:rsid w:val="20B97E8F"/>
    <w:rsid w:val="20F3123E"/>
    <w:rsid w:val="212F59AB"/>
    <w:rsid w:val="215A1FA1"/>
    <w:rsid w:val="22087A9C"/>
    <w:rsid w:val="22233C11"/>
    <w:rsid w:val="222A4E8C"/>
    <w:rsid w:val="225D1156"/>
    <w:rsid w:val="23684199"/>
    <w:rsid w:val="236B3BA8"/>
    <w:rsid w:val="237648D3"/>
    <w:rsid w:val="240276DC"/>
    <w:rsid w:val="242E35E6"/>
    <w:rsid w:val="24591702"/>
    <w:rsid w:val="24C30A44"/>
    <w:rsid w:val="24ED110B"/>
    <w:rsid w:val="25120A61"/>
    <w:rsid w:val="260739DB"/>
    <w:rsid w:val="26353834"/>
    <w:rsid w:val="269B11D1"/>
    <w:rsid w:val="26E11438"/>
    <w:rsid w:val="26FB147A"/>
    <w:rsid w:val="271F7198"/>
    <w:rsid w:val="27537C2F"/>
    <w:rsid w:val="27A430F4"/>
    <w:rsid w:val="27F100E1"/>
    <w:rsid w:val="280542B6"/>
    <w:rsid w:val="280B3FC1"/>
    <w:rsid w:val="28351DF1"/>
    <w:rsid w:val="283C72EB"/>
    <w:rsid w:val="283E0789"/>
    <w:rsid w:val="2843663A"/>
    <w:rsid w:val="28A63E40"/>
    <w:rsid w:val="299B6FD9"/>
    <w:rsid w:val="29C40FC3"/>
    <w:rsid w:val="2B112024"/>
    <w:rsid w:val="2BC67AE2"/>
    <w:rsid w:val="2C5964F6"/>
    <w:rsid w:val="2C95712F"/>
    <w:rsid w:val="2CD6413E"/>
    <w:rsid w:val="2CDD6BA3"/>
    <w:rsid w:val="2CE0605E"/>
    <w:rsid w:val="2CE956DA"/>
    <w:rsid w:val="2CEE7EED"/>
    <w:rsid w:val="2D0D7F74"/>
    <w:rsid w:val="2D9F17CA"/>
    <w:rsid w:val="2DA94E77"/>
    <w:rsid w:val="2E3774FE"/>
    <w:rsid w:val="2E485B2B"/>
    <w:rsid w:val="2F2D4FF3"/>
    <w:rsid w:val="2FA34DB1"/>
    <w:rsid w:val="3014023C"/>
    <w:rsid w:val="306E1473"/>
    <w:rsid w:val="30AC6F3E"/>
    <w:rsid w:val="30BD618F"/>
    <w:rsid w:val="30D12119"/>
    <w:rsid w:val="31833EF2"/>
    <w:rsid w:val="31C16B13"/>
    <w:rsid w:val="31EE078F"/>
    <w:rsid w:val="32D52579"/>
    <w:rsid w:val="32FF5CB9"/>
    <w:rsid w:val="336B5CDC"/>
    <w:rsid w:val="33E701B5"/>
    <w:rsid w:val="342E2FE4"/>
    <w:rsid w:val="34611D8A"/>
    <w:rsid w:val="34697BD3"/>
    <w:rsid w:val="35415B9D"/>
    <w:rsid w:val="355B6ABC"/>
    <w:rsid w:val="36094B36"/>
    <w:rsid w:val="365C1FE7"/>
    <w:rsid w:val="36BA34DD"/>
    <w:rsid w:val="36FA1A2B"/>
    <w:rsid w:val="37490A60"/>
    <w:rsid w:val="375F1DF6"/>
    <w:rsid w:val="37941F3F"/>
    <w:rsid w:val="380C34FF"/>
    <w:rsid w:val="38C95815"/>
    <w:rsid w:val="391502AF"/>
    <w:rsid w:val="398A68BD"/>
    <w:rsid w:val="39900901"/>
    <w:rsid w:val="39AB3CDD"/>
    <w:rsid w:val="39B70940"/>
    <w:rsid w:val="3A2B2E7D"/>
    <w:rsid w:val="3A5025E2"/>
    <w:rsid w:val="3AE41281"/>
    <w:rsid w:val="3B120A92"/>
    <w:rsid w:val="3BAA3BBF"/>
    <w:rsid w:val="3BFA1DF4"/>
    <w:rsid w:val="3C6566E7"/>
    <w:rsid w:val="3CA60FE0"/>
    <w:rsid w:val="3CE440C0"/>
    <w:rsid w:val="3CF2238C"/>
    <w:rsid w:val="3CF6338F"/>
    <w:rsid w:val="3D823CF9"/>
    <w:rsid w:val="3E6425EC"/>
    <w:rsid w:val="3EDB4077"/>
    <w:rsid w:val="3F1B2DF5"/>
    <w:rsid w:val="3FF74F86"/>
    <w:rsid w:val="406E2F60"/>
    <w:rsid w:val="408E08DB"/>
    <w:rsid w:val="41116C58"/>
    <w:rsid w:val="41392520"/>
    <w:rsid w:val="41865AB3"/>
    <w:rsid w:val="42190F23"/>
    <w:rsid w:val="423842F3"/>
    <w:rsid w:val="42670C55"/>
    <w:rsid w:val="42AC21DE"/>
    <w:rsid w:val="43125679"/>
    <w:rsid w:val="43186AF8"/>
    <w:rsid w:val="433151EC"/>
    <w:rsid w:val="43692BA5"/>
    <w:rsid w:val="442B0F82"/>
    <w:rsid w:val="442F4ED6"/>
    <w:rsid w:val="445201DC"/>
    <w:rsid w:val="4573466A"/>
    <w:rsid w:val="458D412B"/>
    <w:rsid w:val="45D1124E"/>
    <w:rsid w:val="45E21072"/>
    <w:rsid w:val="45E50B61"/>
    <w:rsid w:val="46621861"/>
    <w:rsid w:val="468E6050"/>
    <w:rsid w:val="4709331C"/>
    <w:rsid w:val="4770088E"/>
    <w:rsid w:val="47730C78"/>
    <w:rsid w:val="477B3596"/>
    <w:rsid w:val="47A7654B"/>
    <w:rsid w:val="47E612CF"/>
    <w:rsid w:val="485039EA"/>
    <w:rsid w:val="48AD3BAD"/>
    <w:rsid w:val="48FA6932"/>
    <w:rsid w:val="49075124"/>
    <w:rsid w:val="490C6B27"/>
    <w:rsid w:val="495367D8"/>
    <w:rsid w:val="4A4B1A12"/>
    <w:rsid w:val="4A6524D4"/>
    <w:rsid w:val="4A7673D9"/>
    <w:rsid w:val="4B480744"/>
    <w:rsid w:val="4B956875"/>
    <w:rsid w:val="4BC947EA"/>
    <w:rsid w:val="4C511928"/>
    <w:rsid w:val="4C656166"/>
    <w:rsid w:val="4C744B21"/>
    <w:rsid w:val="4D243BE7"/>
    <w:rsid w:val="4D3029D2"/>
    <w:rsid w:val="4DEE62F5"/>
    <w:rsid w:val="4E1F52FB"/>
    <w:rsid w:val="4E2B3273"/>
    <w:rsid w:val="4E5D3012"/>
    <w:rsid w:val="4E837445"/>
    <w:rsid w:val="4E9F75A0"/>
    <w:rsid w:val="4F320AB4"/>
    <w:rsid w:val="4FF3763A"/>
    <w:rsid w:val="504B45A7"/>
    <w:rsid w:val="506B139C"/>
    <w:rsid w:val="506C775C"/>
    <w:rsid w:val="50905B05"/>
    <w:rsid w:val="509356D1"/>
    <w:rsid w:val="515163CB"/>
    <w:rsid w:val="5156522F"/>
    <w:rsid w:val="51670B21"/>
    <w:rsid w:val="51691A43"/>
    <w:rsid w:val="51C80AEC"/>
    <w:rsid w:val="524F59E9"/>
    <w:rsid w:val="52546E1F"/>
    <w:rsid w:val="525E46BA"/>
    <w:rsid w:val="52605F07"/>
    <w:rsid w:val="52760ECB"/>
    <w:rsid w:val="532277F3"/>
    <w:rsid w:val="534F37B8"/>
    <w:rsid w:val="53AE4E59"/>
    <w:rsid w:val="53EC13AF"/>
    <w:rsid w:val="54877858"/>
    <w:rsid w:val="54AA0574"/>
    <w:rsid w:val="54C737D2"/>
    <w:rsid w:val="55007304"/>
    <w:rsid w:val="552E68B4"/>
    <w:rsid w:val="55DA550B"/>
    <w:rsid w:val="56075B81"/>
    <w:rsid w:val="57147884"/>
    <w:rsid w:val="57E76497"/>
    <w:rsid w:val="585067DF"/>
    <w:rsid w:val="58EE3DDB"/>
    <w:rsid w:val="58F31535"/>
    <w:rsid w:val="58FC7604"/>
    <w:rsid w:val="59031E48"/>
    <w:rsid w:val="590C0B28"/>
    <w:rsid w:val="59484CDD"/>
    <w:rsid w:val="5958663D"/>
    <w:rsid w:val="59626F52"/>
    <w:rsid w:val="599B744B"/>
    <w:rsid w:val="59AA45FC"/>
    <w:rsid w:val="5A045F81"/>
    <w:rsid w:val="5A185AE2"/>
    <w:rsid w:val="5A9A7D58"/>
    <w:rsid w:val="5ACE7F2B"/>
    <w:rsid w:val="5B716D8F"/>
    <w:rsid w:val="5CA32C63"/>
    <w:rsid w:val="5D7A7332"/>
    <w:rsid w:val="5E3F44CD"/>
    <w:rsid w:val="5E596869"/>
    <w:rsid w:val="5E7379EE"/>
    <w:rsid w:val="5EA502AB"/>
    <w:rsid w:val="5FCF1AD2"/>
    <w:rsid w:val="5FD6771F"/>
    <w:rsid w:val="60081F9B"/>
    <w:rsid w:val="60744289"/>
    <w:rsid w:val="616F30FF"/>
    <w:rsid w:val="61784E3F"/>
    <w:rsid w:val="630B77E8"/>
    <w:rsid w:val="63ED103F"/>
    <w:rsid w:val="645F284E"/>
    <w:rsid w:val="64AD0109"/>
    <w:rsid w:val="65497587"/>
    <w:rsid w:val="659B4421"/>
    <w:rsid w:val="65EE45C9"/>
    <w:rsid w:val="66DC136D"/>
    <w:rsid w:val="67897A02"/>
    <w:rsid w:val="67DE3D7C"/>
    <w:rsid w:val="68AC7C1C"/>
    <w:rsid w:val="69261CDB"/>
    <w:rsid w:val="69706543"/>
    <w:rsid w:val="69764933"/>
    <w:rsid w:val="69A3595F"/>
    <w:rsid w:val="6A2910B2"/>
    <w:rsid w:val="6A4039B9"/>
    <w:rsid w:val="6C2B6CCC"/>
    <w:rsid w:val="6C8732D3"/>
    <w:rsid w:val="6CDC78E9"/>
    <w:rsid w:val="6D1525BF"/>
    <w:rsid w:val="6E1B6FD5"/>
    <w:rsid w:val="6E3D05EC"/>
    <w:rsid w:val="6E6C3671"/>
    <w:rsid w:val="6FDE0A66"/>
    <w:rsid w:val="70746751"/>
    <w:rsid w:val="71A15687"/>
    <w:rsid w:val="7231029D"/>
    <w:rsid w:val="73A225C1"/>
    <w:rsid w:val="73A43546"/>
    <w:rsid w:val="73D13110"/>
    <w:rsid w:val="73D85F4A"/>
    <w:rsid w:val="73D92319"/>
    <w:rsid w:val="74511E6C"/>
    <w:rsid w:val="74C87AC0"/>
    <w:rsid w:val="74D43C38"/>
    <w:rsid w:val="75400D68"/>
    <w:rsid w:val="756F698F"/>
    <w:rsid w:val="759D348B"/>
    <w:rsid w:val="75D53588"/>
    <w:rsid w:val="75E77589"/>
    <w:rsid w:val="760E73CE"/>
    <w:rsid w:val="76565113"/>
    <w:rsid w:val="766C2D5C"/>
    <w:rsid w:val="76703F93"/>
    <w:rsid w:val="76917F7A"/>
    <w:rsid w:val="77131145"/>
    <w:rsid w:val="77754D05"/>
    <w:rsid w:val="77F51120"/>
    <w:rsid w:val="78864734"/>
    <w:rsid w:val="78A5687E"/>
    <w:rsid w:val="79686CE5"/>
    <w:rsid w:val="79922CD6"/>
    <w:rsid w:val="79951159"/>
    <w:rsid w:val="79F911F4"/>
    <w:rsid w:val="79FF135A"/>
    <w:rsid w:val="7A467A5E"/>
    <w:rsid w:val="7AC8587C"/>
    <w:rsid w:val="7B3B1CB1"/>
    <w:rsid w:val="7B8C52B2"/>
    <w:rsid w:val="7B954FD0"/>
    <w:rsid w:val="7BD87AA8"/>
    <w:rsid w:val="7BEF6963"/>
    <w:rsid w:val="7C073F54"/>
    <w:rsid w:val="7CD136D3"/>
    <w:rsid w:val="7CE1176F"/>
    <w:rsid w:val="7CE6751A"/>
    <w:rsid w:val="7D592FEB"/>
    <w:rsid w:val="7D942850"/>
    <w:rsid w:val="7DA26149"/>
    <w:rsid w:val="7E8C063C"/>
    <w:rsid w:val="7ED77983"/>
    <w:rsid w:val="7EE43B1E"/>
    <w:rsid w:val="7EEB5641"/>
    <w:rsid w:val="7EF13362"/>
    <w:rsid w:val="7EF47973"/>
    <w:rsid w:val="7EFA256E"/>
    <w:rsid w:val="7F8F2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 strokecolor="#739cc3">
      <v:fill angle="90" type="gradient">
        <o:fill v:ext="view" type="gradientUnscaled"/>
      </v:fill>
      <v:stroke color="#739cc3" weight="1.25pt"/>
    </o:shapedefaults>
    <o:shapelayout v:ext="edit">
      <o:idmap v:ext="edit" data="1"/>
      <o:rules v:ext="edit">
        <o:r id="V:Rule1" type="callout" idref="#线形标注 1 20"/>
        <o:r id="V:Rule2" type="callout" idref="#线形标注 1 21"/>
        <o:r id="V:Rule3" type="callout" idref="#线形标注 1 22"/>
        <o:r id="V:Rule4" type="callout" idref="#线形标注 1 23"/>
        <o:r id="V:Rule5" type="callout" idref="#线形标注 1 24"/>
      </o:rules>
    </o:shapelayout>
  </w:shapeDefaults>
  <w:decimalSymbol w:val="."/>
  <w:listSeparator w:val=","/>
  <w14:docId w14:val="1C98CB66"/>
  <w15:docId w15:val="{0DF95F7B-E51E-4FD7-BDFB-2623CAD06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locked="1" w:uiPriority="99" w:qFormat="1"/>
    <w:lsdException w:name="heading 2" w:locked="1" w:uiPriority="99" w:qFormat="1"/>
    <w:lsdException w:name="heading 3" w:locked="1" w:uiPriority="99" w:qFormat="1"/>
    <w:lsdException w:name="heading 4" w:locked="1" w:uiPriority="99"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iPriority="99" w:qFormat="1"/>
    <w:lsdException w:name="footer" w:uiPriority="99" w:qFormat="1"/>
    <w:lsdException w:name="index heading" w:semiHidden="1" w:unhideWhenUsed="1"/>
    <w:lsdException w:name="caption" w:locked="1" w:uiPriority="9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locked="1" w:uiPriority="99" w:qFormat="1"/>
    <w:lsdException w:name="Emphasis" w:locked="1" w:qFormat="1"/>
    <w:lsdException w:name="Document Map" w:semiHidden="1" w:uiPriority="99"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lock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mbria" w:hAnsi="Cambria"/>
      <w:kern w:val="2"/>
      <w:sz w:val="24"/>
      <w:szCs w:val="24"/>
    </w:rPr>
  </w:style>
  <w:style w:type="paragraph" w:styleId="1">
    <w:name w:val="heading 1"/>
    <w:basedOn w:val="a"/>
    <w:next w:val="a"/>
    <w:link w:val="10"/>
    <w:uiPriority w:val="99"/>
    <w:qFormat/>
    <w:locked/>
    <w:pPr>
      <w:keepNext/>
      <w:keepLines/>
      <w:pageBreakBefore/>
      <w:spacing w:before="340" w:after="330" w:line="579" w:lineRule="auto"/>
      <w:outlineLvl w:val="0"/>
    </w:pPr>
    <w:rPr>
      <w:b/>
      <w:bCs/>
      <w:kern w:val="44"/>
      <w:sz w:val="44"/>
      <w:szCs w:val="44"/>
    </w:rPr>
  </w:style>
  <w:style w:type="paragraph" w:styleId="2">
    <w:name w:val="heading 2"/>
    <w:basedOn w:val="a"/>
    <w:next w:val="a"/>
    <w:link w:val="20"/>
    <w:uiPriority w:val="99"/>
    <w:qFormat/>
    <w:locked/>
    <w:pPr>
      <w:keepNext/>
      <w:keepLines/>
      <w:spacing w:before="260" w:after="260" w:line="416" w:lineRule="auto"/>
      <w:outlineLvl w:val="1"/>
    </w:pPr>
    <w:rPr>
      <w:b/>
      <w:bCs/>
      <w:sz w:val="32"/>
      <w:szCs w:val="32"/>
    </w:rPr>
  </w:style>
  <w:style w:type="paragraph" w:styleId="3">
    <w:name w:val="heading 3"/>
    <w:basedOn w:val="a"/>
    <w:next w:val="a"/>
    <w:link w:val="30"/>
    <w:uiPriority w:val="99"/>
    <w:qFormat/>
    <w:locked/>
    <w:pPr>
      <w:keepNext/>
      <w:keepLines/>
      <w:spacing w:before="260" w:after="260" w:line="416" w:lineRule="auto"/>
      <w:outlineLvl w:val="2"/>
    </w:pPr>
    <w:rPr>
      <w:bCs/>
      <w:sz w:val="30"/>
      <w:szCs w:val="32"/>
    </w:rPr>
  </w:style>
  <w:style w:type="paragraph" w:styleId="4">
    <w:name w:val="heading 4"/>
    <w:basedOn w:val="a"/>
    <w:next w:val="a"/>
    <w:link w:val="40"/>
    <w:uiPriority w:val="99"/>
    <w:qFormat/>
    <w:locked/>
    <w:pPr>
      <w:keepNext/>
      <w:keepLines/>
      <w:spacing w:before="280" w:after="290" w:line="376"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locked/>
    <w:rPr>
      <w:rFonts w:eastAsia="黑体"/>
      <w:sz w:val="20"/>
      <w:szCs w:val="20"/>
    </w:rPr>
  </w:style>
  <w:style w:type="paragraph" w:styleId="a4">
    <w:name w:val="Document Map"/>
    <w:basedOn w:val="a"/>
    <w:link w:val="a5"/>
    <w:uiPriority w:val="99"/>
    <w:semiHidden/>
    <w:qFormat/>
    <w:rPr>
      <w:rFonts w:ascii="宋体"/>
      <w:sz w:val="18"/>
      <w:szCs w:val="18"/>
    </w:rPr>
  </w:style>
  <w:style w:type="paragraph" w:styleId="TOC3">
    <w:name w:val="toc 3"/>
    <w:basedOn w:val="a"/>
    <w:next w:val="a"/>
    <w:uiPriority w:val="39"/>
    <w:qFormat/>
    <w:locked/>
    <w:pPr>
      <w:ind w:leftChars="400" w:left="840"/>
    </w:pPr>
  </w:style>
  <w:style w:type="paragraph" w:styleId="a6">
    <w:name w:val="Balloon Text"/>
    <w:basedOn w:val="a"/>
    <w:link w:val="a7"/>
    <w:uiPriority w:val="99"/>
    <w:semiHidden/>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semiHidden/>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locked/>
  </w:style>
  <w:style w:type="paragraph" w:styleId="ac">
    <w:name w:val="Subtitle"/>
    <w:basedOn w:val="a"/>
    <w:next w:val="a"/>
    <w:link w:val="ad"/>
    <w:uiPriority w:val="99"/>
    <w:qFormat/>
    <w:pPr>
      <w:spacing w:before="240" w:after="60" w:line="312" w:lineRule="auto"/>
      <w:jc w:val="center"/>
      <w:outlineLvl w:val="1"/>
    </w:pPr>
    <w:rPr>
      <w:rFonts w:ascii="Calibri" w:hAnsi="Calibri"/>
      <w:b/>
      <w:bCs/>
      <w:kern w:val="28"/>
      <w:sz w:val="32"/>
      <w:szCs w:val="32"/>
    </w:rPr>
  </w:style>
  <w:style w:type="paragraph" w:styleId="TOC2">
    <w:name w:val="toc 2"/>
    <w:basedOn w:val="a"/>
    <w:next w:val="a"/>
    <w:uiPriority w:val="39"/>
    <w:qFormat/>
    <w:locked/>
    <w:pPr>
      <w:ind w:leftChars="200" w:left="420"/>
    </w:pPr>
  </w:style>
  <w:style w:type="paragraph" w:styleId="ae">
    <w:name w:val="Title"/>
    <w:basedOn w:val="a"/>
    <w:next w:val="a"/>
    <w:link w:val="af"/>
    <w:uiPriority w:val="99"/>
    <w:qFormat/>
    <w:pPr>
      <w:spacing w:before="240" w:after="60"/>
      <w:jc w:val="center"/>
      <w:outlineLvl w:val="0"/>
    </w:pPr>
    <w:rPr>
      <w:rFonts w:ascii="Calibri" w:hAnsi="Calibri"/>
      <w:b/>
      <w:bCs/>
      <w:sz w:val="32"/>
      <w:szCs w:val="32"/>
    </w:rPr>
  </w:style>
  <w:style w:type="character" w:styleId="af0">
    <w:name w:val="Strong"/>
    <w:basedOn w:val="a0"/>
    <w:uiPriority w:val="99"/>
    <w:qFormat/>
    <w:locked/>
    <w:rPr>
      <w:rFonts w:cs="Times New Roman"/>
      <w:b/>
      <w:bCs/>
    </w:rPr>
  </w:style>
  <w:style w:type="character" w:styleId="af1">
    <w:name w:val="Hyperlink"/>
    <w:basedOn w:val="a0"/>
    <w:uiPriority w:val="99"/>
    <w:qFormat/>
    <w:rPr>
      <w:rFonts w:cs="Times New Roman"/>
      <w:color w:val="0000FF"/>
      <w:u w:val="single"/>
    </w:rPr>
  </w:style>
  <w:style w:type="paragraph" w:customStyle="1" w:styleId="11">
    <w:name w:val="列出段落1"/>
    <w:basedOn w:val="a"/>
    <w:uiPriority w:val="99"/>
    <w:qFormat/>
    <w:pPr>
      <w:ind w:firstLineChars="200" w:firstLine="420"/>
    </w:pPr>
  </w:style>
  <w:style w:type="paragraph" w:customStyle="1" w:styleId="TOC10">
    <w:name w:val="TOC 标题1"/>
    <w:basedOn w:val="1"/>
    <w:next w:val="a"/>
    <w:uiPriority w:val="99"/>
    <w:qFormat/>
    <w:pPr>
      <w:widowControl/>
      <w:spacing w:before="480" w:after="0" w:line="276" w:lineRule="auto"/>
      <w:jc w:val="left"/>
      <w:outlineLvl w:val="9"/>
    </w:pPr>
    <w:rPr>
      <w:color w:val="365F91"/>
      <w:kern w:val="0"/>
      <w:sz w:val="28"/>
      <w:szCs w:val="28"/>
    </w:rPr>
  </w:style>
  <w:style w:type="paragraph" w:customStyle="1" w:styleId="110">
    <w:name w:val="列出段落11"/>
    <w:basedOn w:val="a"/>
    <w:uiPriority w:val="99"/>
    <w:qFormat/>
    <w:pPr>
      <w:ind w:firstLineChars="200" w:firstLine="420"/>
    </w:pPr>
    <w:rPr>
      <w:rFonts w:ascii="Calibri" w:hAnsi="Calibri" w:cs="黑体"/>
      <w:sz w:val="21"/>
      <w:szCs w:val="22"/>
    </w:rPr>
  </w:style>
  <w:style w:type="paragraph" w:customStyle="1" w:styleId="12">
    <w:name w:val="普通(网站)1"/>
    <w:basedOn w:val="a"/>
    <w:uiPriority w:val="99"/>
    <w:qFormat/>
    <w:pPr>
      <w:widowControl/>
      <w:spacing w:before="100" w:beforeAutospacing="1" w:after="100" w:afterAutospacing="1"/>
      <w:jc w:val="left"/>
    </w:pPr>
    <w:rPr>
      <w:rFonts w:ascii="宋体" w:hAnsi="宋体" w:cs="宋体"/>
      <w:kern w:val="0"/>
    </w:rPr>
  </w:style>
  <w:style w:type="character" w:customStyle="1" w:styleId="10">
    <w:name w:val="标题 1 字符"/>
    <w:basedOn w:val="a0"/>
    <w:link w:val="1"/>
    <w:uiPriority w:val="99"/>
    <w:qFormat/>
    <w:locked/>
    <w:rPr>
      <w:rFonts w:eastAsia="宋体" w:cs="Times New Roman"/>
      <w:b/>
      <w:bCs/>
      <w:kern w:val="44"/>
      <w:sz w:val="44"/>
      <w:szCs w:val="44"/>
    </w:rPr>
  </w:style>
  <w:style w:type="character" w:customStyle="1" w:styleId="20">
    <w:name w:val="标题 2 字符"/>
    <w:basedOn w:val="a0"/>
    <w:link w:val="2"/>
    <w:uiPriority w:val="99"/>
    <w:qFormat/>
    <w:locked/>
    <w:rPr>
      <w:rFonts w:ascii="Cambria" w:eastAsia="宋体" w:hAnsi="Cambria" w:cs="Times New Roman"/>
      <w:b/>
      <w:bCs/>
      <w:sz w:val="32"/>
      <w:szCs w:val="32"/>
    </w:rPr>
  </w:style>
  <w:style w:type="character" w:customStyle="1" w:styleId="30">
    <w:name w:val="标题 3 字符"/>
    <w:basedOn w:val="a0"/>
    <w:link w:val="3"/>
    <w:uiPriority w:val="99"/>
    <w:qFormat/>
    <w:locked/>
    <w:rPr>
      <w:bCs/>
      <w:sz w:val="30"/>
      <w:szCs w:val="32"/>
    </w:rPr>
  </w:style>
  <w:style w:type="character" w:customStyle="1" w:styleId="40">
    <w:name w:val="标题 4 字符"/>
    <w:basedOn w:val="a0"/>
    <w:link w:val="4"/>
    <w:uiPriority w:val="99"/>
    <w:qFormat/>
    <w:locked/>
    <w:rPr>
      <w:rFonts w:ascii="Cambria" w:eastAsia="宋体" w:hAnsi="Cambria" w:cs="Times New Roman"/>
      <w:b/>
      <w:bCs/>
      <w:kern w:val="2"/>
      <w:sz w:val="28"/>
      <w:szCs w:val="28"/>
    </w:rPr>
  </w:style>
  <w:style w:type="character" w:customStyle="1" w:styleId="af">
    <w:name w:val="标题 字符"/>
    <w:basedOn w:val="a0"/>
    <w:link w:val="ae"/>
    <w:uiPriority w:val="99"/>
    <w:qFormat/>
    <w:locked/>
    <w:rPr>
      <w:rFonts w:ascii="Calibri" w:eastAsia="宋体" w:hAnsi="Calibri" w:cs="Times New Roman"/>
      <w:b/>
      <w:bCs/>
      <w:sz w:val="32"/>
      <w:szCs w:val="32"/>
    </w:rPr>
  </w:style>
  <w:style w:type="character" w:customStyle="1" w:styleId="ad">
    <w:name w:val="副标题 字符"/>
    <w:basedOn w:val="a0"/>
    <w:link w:val="ac"/>
    <w:uiPriority w:val="99"/>
    <w:qFormat/>
    <w:locked/>
    <w:rPr>
      <w:rFonts w:ascii="Calibri" w:eastAsia="宋体" w:hAnsi="Calibri" w:cs="Times New Roman"/>
      <w:b/>
      <w:bCs/>
      <w:kern w:val="28"/>
      <w:sz w:val="32"/>
      <w:szCs w:val="32"/>
    </w:rPr>
  </w:style>
  <w:style w:type="character" w:customStyle="1" w:styleId="ab">
    <w:name w:val="页眉 字符"/>
    <w:basedOn w:val="a0"/>
    <w:link w:val="aa"/>
    <w:uiPriority w:val="99"/>
    <w:semiHidden/>
    <w:qFormat/>
    <w:locked/>
    <w:rPr>
      <w:rFonts w:cs="Times New Roman"/>
      <w:sz w:val="18"/>
      <w:szCs w:val="18"/>
    </w:rPr>
  </w:style>
  <w:style w:type="character" w:customStyle="1" w:styleId="a9">
    <w:name w:val="页脚 字符"/>
    <w:basedOn w:val="a0"/>
    <w:link w:val="a8"/>
    <w:uiPriority w:val="99"/>
    <w:qFormat/>
    <w:locked/>
    <w:rPr>
      <w:rFonts w:cs="Times New Roman"/>
      <w:sz w:val="18"/>
      <w:szCs w:val="18"/>
    </w:rPr>
  </w:style>
  <w:style w:type="character" w:customStyle="1" w:styleId="a7">
    <w:name w:val="批注框文本 字符"/>
    <w:basedOn w:val="a0"/>
    <w:link w:val="a6"/>
    <w:uiPriority w:val="99"/>
    <w:semiHidden/>
    <w:qFormat/>
    <w:locked/>
    <w:rPr>
      <w:rFonts w:cs="Times New Roman"/>
      <w:sz w:val="18"/>
      <w:szCs w:val="18"/>
    </w:rPr>
  </w:style>
  <w:style w:type="character" w:customStyle="1" w:styleId="a5">
    <w:name w:val="文档结构图 字符"/>
    <w:basedOn w:val="a0"/>
    <w:link w:val="a4"/>
    <w:uiPriority w:val="99"/>
    <w:semiHidden/>
    <w:qFormat/>
    <w:locked/>
    <w:rPr>
      <w:rFonts w:ascii="宋体"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jpe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jpe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header" Target="header1.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jpe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image" Target="media/image127.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jpe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jpeg"/><Relationship Id="rId142"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jpeg"/><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6"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6"/>
    <customShpInfo spid="_x0000_s1205"/>
    <customShpInfo spid="_x0000_s1206"/>
    <customShpInfo spid="_x0000_s1207"/>
    <customShpInfo spid="_x0000_s1208"/>
    <customShpInfo spid="_x0000_s1209"/>
    <customShpInfo spid="_x0000_s1219"/>
    <customShpInfo spid="_x0000_s1218"/>
    <customShpInfo spid="_x0000_s1212"/>
    <customShpInfo spid="_x0000_s1211"/>
    <customShpInfo spid="_x0000_s1214"/>
    <customShpInfo spid="_x0000_s1216"/>
    <customShpInfo spid="_x0000_s1215"/>
    <customShpInfo spid="_x0000_s1217"/>
    <customShpInfo spid="_x0000_s1220"/>
    <customShpInfo spid="_x0000_s1221"/>
    <customShpInfo spid="_x0000_s1222"/>
    <customShpInfo spid="_x0000_s1223"/>
    <customShpInfo spid="_x0000_s1224"/>
    <customShpInfo spid="_x0000_s1226"/>
    <customShpInfo spid="_x0000_s1225"/>
    <customShpInfo spid="_x0000_s1231"/>
    <customShpInfo spid="_x0000_s1232"/>
    <customShpInfo spid="_x0000_s1229"/>
    <customShpInfo spid="_x0000_s1235"/>
    <customShpInfo spid="_x0000_s1234"/>
    <customShpInfo spid="_x0000_s1237"/>
    <customShpInfo spid="_x0000_s1239"/>
    <customShpInfo spid="_x0000_s1250"/>
    <customShpInfo spid="_x0000_s1248"/>
    <customShpInfo spid="_x0000_s1249"/>
    <customShpInfo spid="_x0000_s1247"/>
    <customShpInfo spid="_x0000_s1244"/>
    <customShpInfo spid="_x0000_s1243"/>
    <customShpInfo spid="_x0000_s1240"/>
    <customShpInfo spid="_x0000_s1241"/>
    <customShpInfo spid="_x0000_s1246"/>
    <customShpInfo spid="_x0000_s1242"/>
    <customShpInfo spid="_x0000_s1252"/>
    <customShpInfo spid="_x0000_s1253"/>
    <customShpInfo spid="_x0000_s1254"/>
    <customShpInfo spid="_x0000_s1255"/>
    <customShpInfo spid="_x0000_s1233"/>
    <customShpInfo spid="_x0000_s1256"/>
    <customShpInfo spid="_x0000_s1257"/>
    <customShpInfo spid="_x0000_s1258"/>
    <customShpInfo spid="_x0000_s1260"/>
    <customShpInfo spid="_x0000_s1259"/>
    <customShpInfo spid="_x0000_s1263"/>
    <customShpInfo spid="_x0000_s1262"/>
    <customShpInfo spid="_x0000_s1261"/>
    <customShpInfo spid="_x0000_s1264"/>
    <customShpInfo spid="_x0000_s1267"/>
    <customShpInfo spid="_x0000_s1265"/>
    <customShpInfo spid="_x0000_s1269"/>
    <customShpInfo spid="_x0000_s1268"/>
    <customShpInfo spid="_x0000_s1271"/>
    <customShpInfo spid="_x0000_s1270"/>
    <customShpInfo spid="_x0000_s1272"/>
    <customShpInfo spid="_x0000_s1274"/>
    <customShpInfo spid="_x0000_s1273"/>
    <customShpInfo spid="_x0000_s1275"/>
    <customShpInfo spid="_x0000_s1277"/>
    <customShpInfo spid="_x0000_s1276"/>
    <customShpInfo spid="_x0000_s1330"/>
    <customShpInfo spid="_x0000_s1329"/>
    <customShpInfo spid="_x0000_s1278"/>
    <customShpInfo spid="_x0000_s1279"/>
    <customShpInfo spid="_x0000_s1281"/>
    <customShpInfo spid="_x0000_s1280"/>
    <customShpInfo spid="_x0000_s1284"/>
    <customShpInfo spid="_x0000_s1288"/>
    <customShpInfo spid="_x0000_s1283"/>
    <customShpInfo spid="_x0000_s1285"/>
    <customShpInfo spid="_x0000_s1286"/>
    <customShpInfo spid="_x0000_s1292"/>
    <customShpInfo spid="_x0000_s1291"/>
    <customShpInfo spid="_x0000_s1290"/>
    <customShpInfo spid="_x0000_s1294"/>
    <customShpInfo spid="_x0000_s1293"/>
    <customShpInfo spid="_x0000_s1295"/>
    <customShpInfo spid="_x0000_s1297"/>
    <customShpInfo spid="_x0000_s1296"/>
    <customShpInfo spid="_x0000_s1299"/>
    <customShpInfo spid="_x0000_s1300"/>
    <customShpInfo spid="_x0000_s1298"/>
    <customShpInfo spid="_x0000_s1301"/>
    <customShpInfo spid="_x0000_s1302"/>
    <customShpInfo spid="_x0000_s1303"/>
    <customShpInfo spid="_x0000_s1306"/>
    <customShpInfo spid="_x0000_s1304"/>
    <customShpInfo spid="_x0000_s1305"/>
    <customShpInfo spid="_x0000_s1307"/>
    <customShpInfo spid="_x0000_s1308"/>
    <customShpInfo spid="_x0000_s1312"/>
    <customShpInfo spid="_x0000_s1311"/>
    <customShpInfo spid="_x0000_s1313"/>
    <customShpInfo spid="_x0000_s1315"/>
    <customShpInfo spid="_x0000_s1316"/>
    <customShpInfo spid="_x0000_s1317"/>
    <customShpInfo spid="_x0000_s1318"/>
    <customShpInfo spid="_x0000_s1319"/>
    <customShpInfo spid="_x0000_s1320"/>
    <customShpInfo spid="_x0000_s1321"/>
    <customShpInfo spid="_x0000_s1323"/>
    <customShpInfo spid="_x0000_s1322"/>
    <customShpInfo spid="_x0000_s1325"/>
    <customShpInfo spid="_x0000_s1324"/>
    <customShpInfo spid="_x0000_s1326"/>
    <customShpInfo spid="_x0000_s1327"/>
    <customShpInfo spid="_x0000_s1199"/>
    <customShpInfo spid="_x0000_s1200"/>
    <customShpInfo spid="_x0000_s1201"/>
    <customShpInfo spid="_x0000_s1202"/>
    <customShpInfo spid="_x0000_s120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FE0934-BF26-41E8-966E-D80B03F83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66</Pages>
  <Words>1572</Words>
  <Characters>8961</Characters>
  <Application>Microsoft Office Word</Application>
  <DocSecurity>0</DocSecurity>
  <Lines>74</Lines>
  <Paragraphs>21</Paragraphs>
  <ScaleCrop>false</ScaleCrop>
  <Company>微软中国</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泛雅3.0</dc:title>
  <dc:creator>gg z</dc:creator>
  <cp:lastModifiedBy>Administrator</cp:lastModifiedBy>
  <cp:revision>12</cp:revision>
  <dcterms:created xsi:type="dcterms:W3CDTF">2018-06-11T10:12:00Z</dcterms:created>
  <dcterms:modified xsi:type="dcterms:W3CDTF">2019-12-25T04:27:00Z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